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50ADE739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7A43B9">
        <w:rPr>
          <w:sz w:val="24"/>
          <w:szCs w:val="24"/>
          <w:u w:val="single"/>
        </w:rPr>
        <w:t>July 21</w:t>
      </w:r>
      <w:r w:rsidR="00AE2A89">
        <w:rPr>
          <w:sz w:val="24"/>
          <w:szCs w:val="24"/>
          <w:u w:val="single"/>
        </w:rPr>
        <w:t>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4A93D8DB" w:rsidR="00C37AA5" w:rsidRPr="000C7783" w:rsidRDefault="00FC231F" w:rsidP="00C37AA5">
      <w:r w:rsidRPr="00FC231F">
        <w:t>Mee</w:t>
      </w:r>
      <w:r w:rsidR="006F41FC">
        <w:t>ting opened 7</w:t>
      </w:r>
      <w:r w:rsidR="000C7783">
        <w:t>.10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 xml:space="preserve">: </w:t>
      </w:r>
      <w:r w:rsidR="000C7783" w:rsidRPr="000C7783">
        <w:t>Arthur Armstrong,</w:t>
      </w:r>
      <w:r w:rsidR="000C7783">
        <w:rPr>
          <w:b/>
        </w:rPr>
        <w:t xml:space="preserve"> </w:t>
      </w:r>
      <w:r w:rsidR="00814F59" w:rsidRPr="00814F59">
        <w:t>Ian</w:t>
      </w:r>
      <w:r w:rsidR="00814F59">
        <w:rPr>
          <w:b/>
        </w:rPr>
        <w:t xml:space="preserve"> </w:t>
      </w:r>
      <w:r w:rsidR="00457D1E">
        <w:t xml:space="preserve">Carr, </w:t>
      </w:r>
      <w:r w:rsidR="000E5952">
        <w:t>Trevor Masters,</w:t>
      </w:r>
      <w:r w:rsidR="000C7783">
        <w:t xml:space="preserve"> Sue Murray, </w:t>
      </w:r>
      <w:r w:rsidR="000E5952">
        <w:t xml:space="preserve"> Jan </w:t>
      </w:r>
      <w:proofErr w:type="spellStart"/>
      <w:r w:rsidR="000E5952">
        <w:t>Regnis</w:t>
      </w:r>
      <w:proofErr w:type="spellEnd"/>
      <w:r w:rsidR="000E5952">
        <w:t xml:space="preserve">, Rob </w:t>
      </w:r>
      <w:proofErr w:type="spellStart"/>
      <w:r w:rsidR="000E5952">
        <w:t>Regnis</w:t>
      </w:r>
      <w:proofErr w:type="spellEnd"/>
      <w:r w:rsidR="000E5952">
        <w:t xml:space="preserve">, Andrew </w:t>
      </w:r>
      <w:proofErr w:type="spellStart"/>
      <w:r w:rsidR="000E5952">
        <w:t>Whitbourne</w:t>
      </w:r>
      <w:proofErr w:type="spellEnd"/>
      <w:r w:rsidR="000E5952">
        <w:t xml:space="preserve">, Judy </w:t>
      </w:r>
      <w:proofErr w:type="spellStart"/>
      <w:r w:rsidR="000E5952">
        <w:t>Whitbourne</w:t>
      </w:r>
      <w:proofErr w:type="spellEnd"/>
      <w:r w:rsidR="000E5952">
        <w:t xml:space="preserve">, Trevor </w:t>
      </w:r>
      <w:proofErr w:type="spellStart"/>
      <w:r w:rsidR="000E5952">
        <w:t>Wrightson</w:t>
      </w:r>
      <w:proofErr w:type="spellEnd"/>
      <w:r w:rsidR="000E5952">
        <w:t xml:space="preserve">, </w:t>
      </w:r>
      <w:r w:rsidR="007A43B9">
        <w:t xml:space="preserve">Jan Stone, John Stone, Bart </w:t>
      </w:r>
      <w:proofErr w:type="spellStart"/>
      <w:r w:rsidR="007A43B9">
        <w:t>Vanderzee</w:t>
      </w:r>
      <w:proofErr w:type="spellEnd"/>
      <w:r w:rsidR="007A43B9">
        <w:t xml:space="preserve">, Chris McClellan (Central Coast Bicycle Users Group), Peter Lee (Newcastle </w:t>
      </w:r>
      <w:proofErr w:type="spellStart"/>
      <w:r w:rsidR="007A43B9">
        <w:t>Cycleways</w:t>
      </w:r>
      <w:proofErr w:type="spellEnd"/>
      <w:r w:rsidR="007A43B9">
        <w:t xml:space="preserve">) - </w:t>
      </w:r>
      <w:r w:rsidR="002B1F3A">
        <w:t>(</w:t>
      </w:r>
      <w:r w:rsidR="007A43B9">
        <w:t>14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7A43B9" w:rsidRPr="007A43B9">
        <w:t xml:space="preserve">Bruce </w:t>
      </w:r>
      <w:proofErr w:type="spellStart"/>
      <w:r w:rsidR="007A43B9" w:rsidRPr="007A43B9">
        <w:t>Edgell</w:t>
      </w:r>
      <w:proofErr w:type="spellEnd"/>
      <w:r w:rsidR="007A43B9" w:rsidRPr="007A43B9">
        <w:t>,</w:t>
      </w:r>
      <w:r w:rsidR="007A43B9" w:rsidRPr="007A43B9">
        <w:rPr>
          <w:b/>
        </w:rPr>
        <w:t xml:space="preserve"> </w:t>
      </w:r>
      <w:r w:rsidR="000C7783" w:rsidRPr="000C7783">
        <w:t>Cherie Needham,</w:t>
      </w:r>
      <w:r w:rsidR="000C7783">
        <w:t xml:space="preserve"> </w:t>
      </w:r>
      <w:r w:rsidR="007A43B9" w:rsidRPr="007A43B9">
        <w:t xml:space="preserve">John </w:t>
      </w:r>
      <w:proofErr w:type="spellStart"/>
      <w:r w:rsidR="007A43B9" w:rsidRPr="007A43B9">
        <w:t>Sauerbier</w:t>
      </w:r>
      <w:proofErr w:type="spellEnd"/>
      <w:r w:rsidR="007A43B9" w:rsidRPr="007A43B9">
        <w:t xml:space="preserve">, </w:t>
      </w:r>
      <w:r w:rsidR="000C7783">
        <w:t xml:space="preserve">Robyn </w:t>
      </w:r>
      <w:proofErr w:type="spellStart"/>
      <w:r w:rsidR="000C7783">
        <w:t>Sauerbier</w:t>
      </w:r>
      <w:proofErr w:type="spellEnd"/>
      <w:r w:rsidR="000C7783">
        <w:t>, Neil Wynn</w:t>
      </w:r>
      <w:r w:rsidR="007A43B9">
        <w:t xml:space="preserve"> Swansea MPs representatives Nick Jones and Gerald Cowan</w:t>
      </w:r>
      <w:r w:rsidR="000C7783">
        <w:t>.</w:t>
      </w:r>
    </w:p>
    <w:p w14:paraId="44280208" w14:textId="77777777" w:rsidR="007D46E1" w:rsidRDefault="007D46E1" w:rsidP="007D46E1">
      <w:pPr>
        <w:pStyle w:val="ListParagraph"/>
      </w:pPr>
    </w:p>
    <w:p w14:paraId="2A6B28A7" w14:textId="6FA5EEE3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7A43B9">
        <w:rPr>
          <w:b/>
          <w:i/>
          <w:sz w:val="24"/>
          <w:szCs w:val="24"/>
          <w:u w:val="single"/>
        </w:rPr>
        <w:t xml:space="preserve">June </w:t>
      </w:r>
      <w:r w:rsidR="00BA5F3A">
        <w:rPr>
          <w:b/>
          <w:i/>
          <w:sz w:val="24"/>
          <w:szCs w:val="24"/>
          <w:u w:val="single"/>
        </w:rPr>
        <w:t>16</w:t>
      </w:r>
      <w:r w:rsidR="00104C84" w:rsidRPr="00775094">
        <w:rPr>
          <w:b/>
          <w:i/>
          <w:sz w:val="24"/>
          <w:szCs w:val="24"/>
          <w:u w:val="single"/>
        </w:rPr>
        <w:t xml:space="preserve"> </w:t>
      </w:r>
      <w:r w:rsidRPr="00775094">
        <w:rPr>
          <w:b/>
          <w:i/>
          <w:sz w:val="24"/>
          <w:szCs w:val="24"/>
          <w:u w:val="single"/>
        </w:rPr>
        <w:t>,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1BA88691" w:rsidR="00B16829" w:rsidRDefault="0094335C" w:rsidP="00CE386F">
      <w:r>
        <w:t>MOVED for acceptance (</w:t>
      </w:r>
      <w:r w:rsidR="00BA5F3A">
        <w:t>Sue Murray</w:t>
      </w:r>
      <w:r w:rsidR="00104C84">
        <w:t>) SECONDED (</w:t>
      </w:r>
      <w:r w:rsidR="00BA5F3A">
        <w:t>Ian Carr</w:t>
      </w:r>
      <w:r w:rsidR="00B16829">
        <w:t>) CARRIED</w:t>
      </w:r>
    </w:p>
    <w:p w14:paraId="5A485193" w14:textId="1A1063E8" w:rsidR="00474FCD" w:rsidRPr="00474FCD" w:rsidRDefault="00474FCD" w:rsidP="00CE386F">
      <w:pPr>
        <w:rPr>
          <w:u w:val="single"/>
        </w:rPr>
      </w:pPr>
      <w:r w:rsidRPr="00474FCD">
        <w:rPr>
          <w:u w:val="single"/>
        </w:rPr>
        <w:t>BUSINESS ARISING/PROGRESS REPORTS</w:t>
      </w:r>
    </w:p>
    <w:p w14:paraId="7F4F8240" w14:textId="710ABC39" w:rsidR="000E5952" w:rsidRDefault="00B16829" w:rsidP="00BA5F3A">
      <w:pPr>
        <w:pStyle w:val="ListParagraph"/>
        <w:ind w:left="0"/>
      </w:pPr>
      <w:proofErr w:type="gramStart"/>
      <w:r>
        <w:rPr>
          <w:b/>
        </w:rPr>
        <w:t>Item 3:</w:t>
      </w:r>
      <w:r>
        <w:t xml:space="preserve"> </w:t>
      </w:r>
      <w:r w:rsidRPr="00B16829">
        <w:rPr>
          <w:b/>
        </w:rPr>
        <w:t>Vales Point Reserve (ongoing) –</w:t>
      </w:r>
      <w:r w:rsidR="00002DC6">
        <w:rPr>
          <w:b/>
        </w:rPr>
        <w:t xml:space="preserve"> </w:t>
      </w:r>
      <w:r w:rsidR="0072149B">
        <w:t xml:space="preserve">Letter </w:t>
      </w:r>
      <w:r w:rsidR="00BA5F3A">
        <w:t>received from WSC saying they will carry out a risk assessment analysis in relation to retention of the swimming pool net.</w:t>
      </w:r>
      <w:proofErr w:type="gramEnd"/>
    </w:p>
    <w:p w14:paraId="76A2B3AC" w14:textId="7499B9AB" w:rsidR="00BA5F3A" w:rsidRDefault="00B07095" w:rsidP="001E48A9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 xml:space="preserve">– </w:t>
      </w:r>
      <w:r w:rsidR="00BA5F3A">
        <w:t xml:space="preserve">Meeting held on July 21 between Precinct executives and Delta Electricity’s Glenn </w:t>
      </w:r>
      <w:proofErr w:type="spellStart"/>
      <w:r w:rsidR="00BA5F3A">
        <w:t>Sharrock</w:t>
      </w:r>
      <w:proofErr w:type="spellEnd"/>
      <w:r w:rsidR="00BA5F3A">
        <w:t xml:space="preserve"> and Shirley </w:t>
      </w:r>
      <w:proofErr w:type="spellStart"/>
      <w:r w:rsidR="00BA5F3A">
        <w:t>Gray</w:t>
      </w:r>
      <w:proofErr w:type="spellEnd"/>
      <w:r w:rsidR="00BA5F3A">
        <w:t xml:space="preserve"> to discuss Delta’s compulsory acquisition of foreshore Crown Land and the placement of Delta fences on Crown Land. Chairman gave summary of meeting and a diagram </w:t>
      </w:r>
      <w:r w:rsidR="00EF621E">
        <w:t xml:space="preserve">was tabled </w:t>
      </w:r>
      <w:r w:rsidR="00BA5F3A">
        <w:t>showing area around the inlet canal which Delta plans to apply for compulsory acquisition.</w:t>
      </w:r>
    </w:p>
    <w:p w14:paraId="3E1B012E" w14:textId="77777777" w:rsidR="00BA5F3A" w:rsidRDefault="00BA5F3A" w:rsidP="001E48A9">
      <w:pPr>
        <w:pStyle w:val="ListParagraph"/>
        <w:ind w:left="0"/>
      </w:pPr>
      <w:r>
        <w:t xml:space="preserve">Following a Newcastle Herald story, correspondence was received from Delta Vales Point Power Station general manager and the Precinct has written a letter in </w:t>
      </w:r>
      <w:proofErr w:type="spellStart"/>
      <w:r>
        <w:t>response.</w:t>
      </w:r>
    </w:p>
    <w:p w14:paraId="5DBECED2" w14:textId="7FC9EB7E" w:rsidR="00DC6E71" w:rsidRPr="00EF621E" w:rsidRDefault="00BA5F3A" w:rsidP="00EF621E">
      <w:pPr>
        <w:pStyle w:val="ListParagraph"/>
        <w:ind w:left="0"/>
        <w:rPr>
          <w:i/>
        </w:rPr>
      </w:pPr>
      <w:proofErr w:type="spellEnd"/>
      <w:r w:rsidRPr="00EF621E">
        <w:rPr>
          <w:u w:val="single"/>
        </w:rPr>
        <w:t>MOTION:</w:t>
      </w:r>
      <w:r>
        <w:t xml:space="preserve"> (Andrew </w:t>
      </w:r>
      <w:proofErr w:type="spellStart"/>
      <w:r>
        <w:t>Whitbourne</w:t>
      </w:r>
      <w:proofErr w:type="spellEnd"/>
      <w:r>
        <w:t xml:space="preserve">) </w:t>
      </w:r>
      <w:r w:rsidR="00EF621E" w:rsidRPr="00EF621E">
        <w:rPr>
          <w:i/>
        </w:rPr>
        <w:t>Copies of the Precinct letter in response to Delta Electricity’s correspondence (4 July 2014) be forwarded to community members of the CARE Forum for their information.</w:t>
      </w:r>
    </w:p>
    <w:p w14:paraId="07270A7C" w14:textId="005C46AD" w:rsidR="00EF621E" w:rsidRDefault="00EF621E" w:rsidP="00EF621E">
      <w:pPr>
        <w:pStyle w:val="ListParagraph"/>
        <w:ind w:left="0"/>
      </w:pPr>
      <w:r>
        <w:t xml:space="preserve">SECONDED   (Rob </w:t>
      </w:r>
      <w:proofErr w:type="spellStart"/>
      <w:r>
        <w:t>Regnis</w:t>
      </w:r>
      <w:proofErr w:type="spellEnd"/>
      <w:r>
        <w:t>)      CARRIED</w:t>
      </w:r>
    </w:p>
    <w:p w14:paraId="6F0FFEBC" w14:textId="7F4097F6" w:rsidR="00EF621E" w:rsidRPr="00EF621E" w:rsidRDefault="00EF621E" w:rsidP="00EF621E">
      <w:pPr>
        <w:pStyle w:val="ListParagraph"/>
        <w:ind w:left="0"/>
        <w:rPr>
          <w:i/>
        </w:rPr>
      </w:pPr>
      <w:r w:rsidRPr="00EF621E">
        <w:rPr>
          <w:u w:val="single"/>
        </w:rPr>
        <w:t>MOTION:</w:t>
      </w:r>
      <w:r>
        <w:t xml:space="preserve"> (Andrew </w:t>
      </w:r>
      <w:proofErr w:type="spellStart"/>
      <w:r>
        <w:t>Whitbourne</w:t>
      </w:r>
      <w:proofErr w:type="spellEnd"/>
      <w:r>
        <w:t xml:space="preserve">) </w:t>
      </w:r>
      <w:r w:rsidRPr="00EF621E">
        <w:rPr>
          <w:i/>
        </w:rPr>
        <w:t xml:space="preserve">Copies of Delta Electricity correspondence (4 July 2014) and the Precinct’s letter of response be forwarded to WSC Brett </w:t>
      </w:r>
      <w:proofErr w:type="spellStart"/>
      <w:r w:rsidRPr="00EF621E">
        <w:rPr>
          <w:i/>
        </w:rPr>
        <w:t>Sherar</w:t>
      </w:r>
      <w:proofErr w:type="spellEnd"/>
      <w:r w:rsidRPr="00EF621E">
        <w:rPr>
          <w:i/>
        </w:rPr>
        <w:t>.</w:t>
      </w:r>
    </w:p>
    <w:p w14:paraId="3C21FF01" w14:textId="4EEA1D2A" w:rsidR="00EF621E" w:rsidRDefault="00EF621E" w:rsidP="00EF621E">
      <w:pPr>
        <w:pStyle w:val="ListParagraph"/>
        <w:ind w:left="0"/>
      </w:pPr>
      <w:r>
        <w:t xml:space="preserve">SECONDED   (Rob </w:t>
      </w:r>
      <w:proofErr w:type="spellStart"/>
      <w:r>
        <w:t>Regnis</w:t>
      </w:r>
      <w:proofErr w:type="spellEnd"/>
      <w:r>
        <w:t>)    CARRIED</w:t>
      </w:r>
    </w:p>
    <w:p w14:paraId="066DC614" w14:textId="0A92204A" w:rsidR="00EF621E" w:rsidRDefault="00EF621E" w:rsidP="00EF621E">
      <w:pPr>
        <w:pStyle w:val="ListParagraph"/>
        <w:ind w:left="0"/>
      </w:pPr>
      <w:r>
        <w:t xml:space="preserve">Trevor </w:t>
      </w:r>
      <w:proofErr w:type="spellStart"/>
      <w:r>
        <w:t>Wrightston</w:t>
      </w:r>
      <w:proofErr w:type="spellEnd"/>
      <w:r>
        <w:t xml:space="preserve"> told the meeting he had written a personal letter to Delta as a community member of the CARE Forum (letter on file).</w:t>
      </w:r>
    </w:p>
    <w:p w14:paraId="7198B62F" w14:textId="28EFCA55" w:rsidR="00EF621E" w:rsidRDefault="00EF621E" w:rsidP="00EF621E">
      <w:pPr>
        <w:pStyle w:val="ListParagraph"/>
        <w:ind w:left="0"/>
      </w:pPr>
      <w:r>
        <w:t xml:space="preserve">Peter Lee from Newcastle </w:t>
      </w:r>
      <w:proofErr w:type="spellStart"/>
      <w:r>
        <w:t>Cycleways</w:t>
      </w:r>
      <w:proofErr w:type="spellEnd"/>
      <w:r>
        <w:t xml:space="preserve"> said is absolutely essential to preserve the route of the shared pathway even it was not built imminently. He suggested getting endorsements from high-profile related groups. </w:t>
      </w:r>
    </w:p>
    <w:p w14:paraId="6C8AEE95" w14:textId="27440127" w:rsidR="00EF621E" w:rsidRDefault="00EF621E" w:rsidP="00EF621E">
      <w:pPr>
        <w:pStyle w:val="ListParagraph"/>
        <w:ind w:left="0"/>
      </w:pPr>
      <w:r>
        <w:t xml:space="preserve">Both Newcastle </w:t>
      </w:r>
      <w:proofErr w:type="spellStart"/>
      <w:r>
        <w:t>Cycleways</w:t>
      </w:r>
      <w:proofErr w:type="spellEnd"/>
      <w:r>
        <w:t xml:space="preserve"> and Central Coast Bicycle Users Group representatives offered support for the shared pathway project.</w:t>
      </w:r>
    </w:p>
    <w:p w14:paraId="20E90A7C" w14:textId="11CA764F" w:rsidR="00EF621E" w:rsidRPr="005C5A28" w:rsidRDefault="00EF621E" w:rsidP="00EF621E">
      <w:pPr>
        <w:pStyle w:val="ListParagraph"/>
        <w:ind w:left="0"/>
        <w:rPr>
          <w:i/>
        </w:rPr>
      </w:pPr>
      <w:r w:rsidRPr="005C5A28">
        <w:rPr>
          <w:u w:val="single"/>
        </w:rPr>
        <w:t>MOTION:</w:t>
      </w:r>
      <w:r>
        <w:t xml:space="preserve"> (Rob </w:t>
      </w:r>
      <w:proofErr w:type="spellStart"/>
      <w:r>
        <w:t>Regnis</w:t>
      </w:r>
      <w:proofErr w:type="spellEnd"/>
      <w:r>
        <w:t xml:space="preserve">) </w:t>
      </w:r>
      <w:r w:rsidRPr="005C5A28">
        <w:rPr>
          <w:i/>
        </w:rPr>
        <w:t xml:space="preserve">Mannering Park Precinct Committee </w:t>
      </w:r>
      <w:proofErr w:type="spellStart"/>
      <w:r w:rsidRPr="005C5A28">
        <w:rPr>
          <w:i/>
        </w:rPr>
        <w:t>Inc</w:t>
      </w:r>
      <w:proofErr w:type="spellEnd"/>
      <w:r w:rsidRPr="005C5A28">
        <w:rPr>
          <w:i/>
        </w:rPr>
        <w:t xml:space="preserve"> investigate recreational, health organisations and recognised community groups and approach them</w:t>
      </w:r>
      <w:r w:rsidR="005C5A28" w:rsidRPr="005C5A28">
        <w:rPr>
          <w:i/>
        </w:rPr>
        <w:t xml:space="preserve"> seeking support for a shared cycleway pathway along the foreshore </w:t>
      </w:r>
      <w:proofErr w:type="gramStart"/>
      <w:r w:rsidR="005C5A28" w:rsidRPr="005C5A28">
        <w:rPr>
          <w:i/>
        </w:rPr>
        <w:t>between Mannering Park to Chain Valley Bay</w:t>
      </w:r>
      <w:proofErr w:type="gramEnd"/>
      <w:r w:rsidR="005C5A28" w:rsidRPr="005C5A28">
        <w:rPr>
          <w:i/>
        </w:rPr>
        <w:t>.</w:t>
      </w:r>
    </w:p>
    <w:p w14:paraId="3471EE29" w14:textId="1F297F41" w:rsidR="005C5A28" w:rsidRPr="00EF621E" w:rsidRDefault="005C5A28" w:rsidP="00EF621E">
      <w:pPr>
        <w:pStyle w:val="ListParagraph"/>
        <w:ind w:left="0"/>
      </w:pPr>
      <w:proofErr w:type="gramStart"/>
      <w:r>
        <w:t>SECONDED  (</w:t>
      </w:r>
      <w:proofErr w:type="gramEnd"/>
      <w:r>
        <w:t xml:space="preserve">Bart </w:t>
      </w:r>
      <w:proofErr w:type="spellStart"/>
      <w:r>
        <w:t>Vanderzee</w:t>
      </w:r>
      <w:proofErr w:type="spellEnd"/>
      <w:r>
        <w:t>)    CARRIED</w:t>
      </w:r>
    </w:p>
    <w:p w14:paraId="4CE11DF6" w14:textId="009C2800" w:rsidR="00310DD6" w:rsidRDefault="00DB3F4F" w:rsidP="00BB7F5C">
      <w:pPr>
        <w:pStyle w:val="ListParagraph"/>
        <w:ind w:left="0"/>
      </w:pPr>
      <w:proofErr w:type="gramStart"/>
      <w:r w:rsidRPr="00DB3F4F">
        <w:rPr>
          <w:b/>
        </w:rPr>
        <w:t xml:space="preserve">Item 5:  </w:t>
      </w:r>
      <w:r w:rsidR="00082701">
        <w:rPr>
          <w:b/>
        </w:rPr>
        <w:t xml:space="preserve">Rubbish clean-up at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Rd/Pacific Hwy intersection (ongoing) –</w:t>
      </w:r>
      <w:r w:rsidR="00FB2505">
        <w:rPr>
          <w:b/>
        </w:rPr>
        <w:t xml:space="preserve"> </w:t>
      </w:r>
      <w:r w:rsidR="0072149B" w:rsidRPr="0072149B">
        <w:t>Clean-up</w:t>
      </w:r>
      <w:r w:rsidR="0072149B">
        <w:rPr>
          <w:b/>
        </w:rPr>
        <w:t xml:space="preserve"> </w:t>
      </w:r>
      <w:r w:rsidR="0072149B" w:rsidRPr="0072149B">
        <w:t>ongoing</w:t>
      </w:r>
      <w:r w:rsidR="0072149B">
        <w:t xml:space="preserve"> and site being used for storage while </w:t>
      </w:r>
      <w:proofErr w:type="spellStart"/>
      <w:r w:rsidR="0072149B">
        <w:t>Ruttleys</w:t>
      </w:r>
      <w:proofErr w:type="spellEnd"/>
      <w:r w:rsidR="0072149B">
        <w:t xml:space="preserve"> Rd upgrade continues.</w:t>
      </w:r>
      <w:proofErr w:type="gramEnd"/>
    </w:p>
    <w:p w14:paraId="5D3E1F12" w14:textId="57410119" w:rsidR="00FB23B6" w:rsidRPr="005C5A28" w:rsidRDefault="00DB3F4F" w:rsidP="00CE7B9E">
      <w:pPr>
        <w:pStyle w:val="ListParagraph"/>
        <w:ind w:left="0"/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</w:t>
      </w:r>
      <w:proofErr w:type="gramStart"/>
      <w:r w:rsidRPr="00DB3F4F">
        <w:rPr>
          <w:b/>
        </w:rPr>
        <w:t>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  <w:r w:rsidR="0072149B" w:rsidRPr="0072149B">
        <w:t>Latest</w:t>
      </w:r>
      <w:proofErr w:type="gramEnd"/>
      <w:r w:rsidR="0072149B">
        <w:rPr>
          <w:b/>
        </w:rPr>
        <w:t xml:space="preserve"> </w:t>
      </w:r>
      <w:r w:rsidR="0072149B" w:rsidRPr="0072149B">
        <w:t>submission</w:t>
      </w:r>
      <w:r w:rsidR="0072149B">
        <w:rPr>
          <w:b/>
        </w:rPr>
        <w:t xml:space="preserve"> </w:t>
      </w:r>
      <w:r w:rsidR="0072149B" w:rsidRPr="0072149B">
        <w:t xml:space="preserve">for left in/left out only, </w:t>
      </w:r>
      <w:r w:rsidR="005C5A28">
        <w:t xml:space="preserve">was </w:t>
      </w:r>
      <w:r w:rsidR="0072149B" w:rsidRPr="0072149B">
        <w:t xml:space="preserve">to be heard at WSC Traffic Management </w:t>
      </w:r>
      <w:proofErr w:type="spellStart"/>
      <w:r w:rsidR="0072149B" w:rsidRPr="0072149B">
        <w:t>Cttee</w:t>
      </w:r>
      <w:proofErr w:type="spellEnd"/>
      <w:r w:rsidR="0072149B" w:rsidRPr="0072149B">
        <w:t xml:space="preserve"> in June 2014</w:t>
      </w:r>
      <w:r w:rsidR="005C5A28">
        <w:t xml:space="preserve">. Email sent to </w:t>
      </w:r>
      <w:r w:rsidR="00043035" w:rsidRPr="005C5A28">
        <w:t xml:space="preserve">Councillor Luke </w:t>
      </w:r>
      <w:proofErr w:type="spellStart"/>
      <w:r w:rsidR="00043035" w:rsidRPr="005C5A28">
        <w:t>Nayna</w:t>
      </w:r>
      <w:proofErr w:type="spellEnd"/>
      <w:r w:rsidR="00043035" w:rsidRPr="005C5A28">
        <w:t xml:space="preserve"> (who is ch</w:t>
      </w:r>
      <w:r w:rsidR="005C5A28">
        <w:t xml:space="preserve">airman of Traffic Committee) </w:t>
      </w:r>
      <w:r w:rsidR="00043035" w:rsidRPr="005C5A28">
        <w:t>ask</w:t>
      </w:r>
      <w:r w:rsidR="005C5A28">
        <w:t>ing the outcome but no response received</w:t>
      </w:r>
    </w:p>
    <w:p w14:paraId="24E07836" w14:textId="57161731" w:rsidR="00043035" w:rsidRPr="005C5A28" w:rsidRDefault="00876DE8" w:rsidP="005C5A28">
      <w:pPr>
        <w:pStyle w:val="ListParagraph"/>
        <w:ind w:left="0"/>
      </w:pPr>
      <w:r w:rsidRPr="00876DE8">
        <w:rPr>
          <w:b/>
        </w:rPr>
        <w:lastRenderedPageBreak/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r w:rsidR="005C5A28" w:rsidRPr="005C5A28">
        <w:t xml:space="preserve">Preparation work </w:t>
      </w:r>
      <w:r w:rsidR="005C5A28">
        <w:t>starting</w:t>
      </w:r>
    </w:p>
    <w:p w14:paraId="33D72438" w14:textId="01E34947" w:rsidR="00303A49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5045A3" w:rsidRPr="005045A3">
        <w:rPr>
          <w:b/>
        </w:rPr>
        <w:t xml:space="preserve">Concept plan for central MP recreational zone (ongoing) </w:t>
      </w:r>
      <w:proofErr w:type="gramStart"/>
      <w:r w:rsidR="005045A3" w:rsidRPr="005045A3">
        <w:rPr>
          <w:b/>
        </w:rPr>
        <w:t>-</w:t>
      </w:r>
      <w:r w:rsidR="005045A3">
        <w:t xml:space="preserve">  </w:t>
      </w:r>
      <w:r w:rsidR="005C5A28">
        <w:t>Original</w:t>
      </w:r>
      <w:proofErr w:type="gramEnd"/>
      <w:r w:rsidR="005C5A28">
        <w:t xml:space="preserve"> letter and WSC </w:t>
      </w:r>
      <w:proofErr w:type="spellStart"/>
      <w:r w:rsidR="005C5A28">
        <w:t>reponse</w:t>
      </w:r>
      <w:proofErr w:type="spellEnd"/>
      <w:r w:rsidR="005C5A28">
        <w:t xml:space="preserve"> (both Jan 13) re-sent to </w:t>
      </w:r>
      <w:r w:rsidR="00C73F2B">
        <w:t xml:space="preserve">WSC </w:t>
      </w:r>
      <w:r w:rsidR="00303A49">
        <w:t>Boyd MacMillan about our proposal for a concept plan</w:t>
      </w:r>
    </w:p>
    <w:p w14:paraId="077ED06F" w14:textId="02142C53" w:rsidR="005C5A28" w:rsidRPr="005C5A28" w:rsidRDefault="005C5A28" w:rsidP="00C73F2B">
      <w:pPr>
        <w:pStyle w:val="ListParagraph"/>
        <w:ind w:left="0"/>
        <w:rPr>
          <w:i/>
        </w:rPr>
      </w:pPr>
      <w:r w:rsidRPr="005C5A28">
        <w:rPr>
          <w:u w:val="single"/>
        </w:rPr>
        <w:t>ACTION:</w:t>
      </w:r>
      <w:r>
        <w:t xml:space="preserve"> </w:t>
      </w:r>
      <w:r w:rsidRPr="005C5A28">
        <w:rPr>
          <w:i/>
        </w:rPr>
        <w:t>Follow-up with Boyd MacMillan</w:t>
      </w:r>
    </w:p>
    <w:p w14:paraId="2A43B01D" w14:textId="594683A5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 xml:space="preserve">Item 23: </w:t>
      </w:r>
      <w:proofErr w:type="spellStart"/>
      <w:r>
        <w:rPr>
          <w:b/>
        </w:rPr>
        <w:t>Roadworks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proofErr w:type="spellStart"/>
      <w:r w:rsidR="002D0A22" w:rsidRPr="002D0A22">
        <w:t>Road</w:t>
      </w:r>
      <w:r w:rsidR="00CE11BB">
        <w:t>works</w:t>
      </w:r>
      <w:proofErr w:type="spellEnd"/>
      <w:proofErr w:type="gramEnd"/>
      <w:r w:rsidR="00CE11BB">
        <w:t xml:space="preserve"> </w:t>
      </w:r>
      <w:r w:rsidR="005C5A28">
        <w:t xml:space="preserve">completed up to Vales Rd and soon work should be completed down the hill to the causeway, including guard rails on the road </w:t>
      </w:r>
      <w:proofErr w:type="spellStart"/>
      <w:r w:rsidR="005C5A28">
        <w:t>egde</w:t>
      </w:r>
      <w:proofErr w:type="spellEnd"/>
      <w:r w:rsidR="005C5A28">
        <w:t>.</w:t>
      </w:r>
      <w:r w:rsidR="002D0A22" w:rsidRPr="00D95B02">
        <w:rPr>
          <w:i/>
        </w:rPr>
        <w:t xml:space="preserve"> </w:t>
      </w:r>
    </w:p>
    <w:p w14:paraId="2738DD86" w14:textId="29A337EF" w:rsidR="004F06B0" w:rsidRDefault="000B796C" w:rsidP="00C26E91">
      <w:pPr>
        <w:pStyle w:val="ListParagraph"/>
        <w:ind w:left="0"/>
      </w:pPr>
      <w:r w:rsidRPr="00BE2DC3">
        <w:rPr>
          <w:b/>
        </w:rPr>
        <w:t xml:space="preserve">Item 24: Drainage on </w:t>
      </w:r>
      <w:proofErr w:type="spellStart"/>
      <w:r w:rsidRPr="00BE2DC3">
        <w:rPr>
          <w:b/>
        </w:rPr>
        <w:t>Dunvegan</w:t>
      </w:r>
      <w:proofErr w:type="spellEnd"/>
      <w:r w:rsidRPr="00BE2DC3">
        <w:rPr>
          <w:b/>
        </w:rPr>
        <w:t xml:space="preserve"> Street (ongoing) </w:t>
      </w:r>
      <w:proofErr w:type="gramStart"/>
      <w:r w:rsidRPr="00BE2DC3">
        <w:rPr>
          <w:b/>
        </w:rPr>
        <w:t xml:space="preserve">– </w:t>
      </w:r>
      <w:r w:rsidR="002D0A22">
        <w:rPr>
          <w:b/>
        </w:rPr>
        <w:t xml:space="preserve"> </w:t>
      </w:r>
      <w:r w:rsidR="00913B40" w:rsidRPr="00913B40">
        <w:t>Bitumen</w:t>
      </w:r>
      <w:proofErr w:type="gramEnd"/>
      <w:r w:rsidR="00913B40" w:rsidRPr="00913B40">
        <w:t xml:space="preserve"> has been laid in the dish drain – more improvements</w:t>
      </w:r>
      <w:r w:rsidR="00913B40">
        <w:rPr>
          <w:b/>
        </w:rPr>
        <w:t xml:space="preserve"> </w:t>
      </w:r>
      <w:r w:rsidR="002D0A22" w:rsidRPr="002D0A22">
        <w:t>to be placed on the 2015-16 Capital Works Program and has been assessed as a special project</w:t>
      </w:r>
      <w:r w:rsidR="00913B40">
        <w:t xml:space="preserve">. </w:t>
      </w:r>
    </w:p>
    <w:p w14:paraId="75A5934E" w14:textId="6C10FC1D" w:rsidR="00913B40" w:rsidRPr="00913B40" w:rsidRDefault="00913B40" w:rsidP="00C26E91">
      <w:pPr>
        <w:pStyle w:val="ListParagraph"/>
        <w:ind w:left="0"/>
        <w:rPr>
          <w:i/>
        </w:rPr>
      </w:pPr>
      <w:r w:rsidRPr="00913B40">
        <w:rPr>
          <w:u w:val="single"/>
        </w:rPr>
        <w:t>ACTION:</w:t>
      </w:r>
      <w:r>
        <w:t xml:space="preserve"> </w:t>
      </w:r>
      <w:r w:rsidRPr="00913B40">
        <w:rPr>
          <w:i/>
        </w:rPr>
        <w:t>Follow-up with phone call later in the year</w:t>
      </w:r>
    </w:p>
    <w:p w14:paraId="1B3C08A3" w14:textId="66EE6630" w:rsidR="00C1355B" w:rsidRPr="00C1355B" w:rsidRDefault="001E2AF8" w:rsidP="00F53EA5">
      <w:pPr>
        <w:pStyle w:val="ListParagraph"/>
        <w:ind w:left="0"/>
        <w:rPr>
          <w:i/>
        </w:rPr>
      </w:pPr>
      <w:proofErr w:type="gramStart"/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BE2DC3">
        <w:t xml:space="preserve"> </w:t>
      </w:r>
      <w:r w:rsidR="0064414E">
        <w:t>CCC meeting held 10/6/14.</w:t>
      </w:r>
      <w:proofErr w:type="gramEnd"/>
      <w:r w:rsidR="0064414E">
        <w:t xml:space="preserve"> Lake Coal passed community comments on to their lawyers for inclusion in documents along with a legal review. The changes were made and passed back to WSC early May. WSC had scheduled a meeting week starting 16/6 to discuss the matter</w:t>
      </w:r>
      <w:r w:rsidR="00913B40">
        <w:t xml:space="preserve"> but no more information yet from that meeting</w:t>
      </w:r>
      <w:r w:rsidR="0064414E">
        <w:t>.</w:t>
      </w:r>
    </w:p>
    <w:p w14:paraId="40E0D5C8" w14:textId="62D320D8" w:rsidR="00BD1094" w:rsidRDefault="00913B40" w:rsidP="00C26E91">
      <w:pPr>
        <w:pStyle w:val="ListParagraph"/>
        <w:ind w:left="0"/>
        <w:rPr>
          <w:i/>
        </w:rPr>
      </w:pPr>
      <w:r w:rsidRPr="00913B40">
        <w:rPr>
          <w:u w:val="single"/>
        </w:rPr>
        <w:t>ACTION:</w:t>
      </w:r>
      <w:r>
        <w:t xml:space="preserve"> </w:t>
      </w:r>
      <w:r w:rsidRPr="00913B40">
        <w:rPr>
          <w:i/>
        </w:rPr>
        <w:t>Follow-up with WSC Scott Cox who attended the CCC meeting 10/6</w:t>
      </w:r>
    </w:p>
    <w:p w14:paraId="17E85EBC" w14:textId="77777777" w:rsidR="00BA4E3F" w:rsidRPr="00913B40" w:rsidRDefault="00BA4E3F" w:rsidP="00C26E91">
      <w:pPr>
        <w:pStyle w:val="ListParagraph"/>
        <w:ind w:left="0"/>
        <w:rPr>
          <w:i/>
        </w:rPr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20BF6FFA" w:rsidR="00EF6B7C" w:rsidRDefault="00EF6B7C" w:rsidP="00EF6B7C">
      <w:pPr>
        <w:pStyle w:val="ListParagraph"/>
        <w:ind w:left="0"/>
      </w:pPr>
      <w:proofErr w:type="gramStart"/>
      <w:r>
        <w:t>MOVED  for</w:t>
      </w:r>
      <w:proofErr w:type="gramEnd"/>
      <w:r>
        <w:t xml:space="preserve"> acceptance </w:t>
      </w:r>
      <w:r w:rsidR="00C01FC7">
        <w:t>(</w:t>
      </w:r>
      <w:r w:rsidR="0064414E">
        <w:t>Sue Murray</w:t>
      </w:r>
      <w:r w:rsidR="002254EB">
        <w:t>)</w:t>
      </w:r>
      <w:r w:rsidR="00574BE1">
        <w:t xml:space="preserve"> SECONDED (</w:t>
      </w:r>
      <w:r w:rsidR="0064414E">
        <w:t xml:space="preserve">Jan </w:t>
      </w:r>
      <w:proofErr w:type="spellStart"/>
      <w:r w:rsidR="0064414E">
        <w:t>Regnis</w:t>
      </w:r>
      <w:proofErr w:type="spellEnd"/>
      <w:r w:rsidR="00BD1094">
        <w:t xml:space="preserve">) </w:t>
      </w:r>
      <w:r>
        <w:t xml:space="preserve"> CARRIED</w:t>
      </w:r>
    </w:p>
    <w:p w14:paraId="5BC3C890" w14:textId="77777777" w:rsidR="00C310BE" w:rsidRDefault="00C310BE" w:rsidP="00EF6B7C">
      <w:pPr>
        <w:pStyle w:val="ListParagraph"/>
        <w:ind w:left="0"/>
      </w:pPr>
    </w:p>
    <w:p w14:paraId="1EF337AF" w14:textId="1C48B3F8" w:rsidR="006E66B9" w:rsidRDefault="006E66B9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1F5B9C6B" w14:textId="61ADE85B" w:rsidR="00F41C0C" w:rsidRPr="00F41C0C" w:rsidRDefault="00F41C0C" w:rsidP="00F41C0C">
      <w:pPr>
        <w:ind w:firstLine="720"/>
        <w:rPr>
          <w:rFonts w:cs="Calibri"/>
          <w:b/>
          <w:bCs/>
          <w:i/>
          <w:iCs/>
          <w:u w:val="single"/>
          <w:lang w:val="en"/>
        </w:rPr>
      </w:pPr>
      <w:r w:rsidRPr="00F41C0C">
        <w:rPr>
          <w:rFonts w:cs="Calibri"/>
          <w:b/>
          <w:bCs/>
          <w:i/>
          <w:iCs/>
          <w:u w:val="single"/>
          <w:lang w:val="en"/>
        </w:rPr>
        <w:t>28 April - 7 July '14</w:t>
      </w:r>
    </w:p>
    <w:p w14:paraId="12624233" w14:textId="77777777" w:rsid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 xml:space="preserve">Early June we were notified by WSC that, as all </w:t>
      </w:r>
      <w:proofErr w:type="gramStart"/>
      <w:r w:rsidRPr="00F41C0C">
        <w:rPr>
          <w:rFonts w:cs="Calibri"/>
          <w:bCs/>
          <w:iCs/>
          <w:lang w:val="en"/>
        </w:rPr>
        <w:t>11  precinct</w:t>
      </w:r>
      <w:proofErr w:type="gramEnd"/>
      <w:r w:rsidRPr="00F41C0C">
        <w:rPr>
          <w:rFonts w:cs="Calibri"/>
          <w:bCs/>
          <w:iCs/>
          <w:lang w:val="en"/>
        </w:rPr>
        <w:t xml:space="preserve"> </w:t>
      </w:r>
      <w:proofErr w:type="spellStart"/>
      <w:r w:rsidRPr="00F41C0C">
        <w:rPr>
          <w:rFonts w:cs="Calibri"/>
          <w:bCs/>
          <w:iCs/>
          <w:lang w:val="en"/>
        </w:rPr>
        <w:t>C'tees</w:t>
      </w:r>
      <w:proofErr w:type="spellEnd"/>
      <w:r w:rsidRPr="00F41C0C">
        <w:rPr>
          <w:rFonts w:cs="Calibri"/>
          <w:bCs/>
          <w:iCs/>
          <w:lang w:val="en"/>
        </w:rPr>
        <w:t xml:space="preserve"> would cease to exist as of 30/6/14, we had to wind up our financial affairs and pay to Council any money remaining in our precinct a/c.  I reported to the April meeting that we had $13.47 in our </w:t>
      </w:r>
      <w:proofErr w:type="spellStart"/>
      <w:r w:rsidRPr="00F41C0C">
        <w:rPr>
          <w:rFonts w:cs="Calibri"/>
          <w:bCs/>
          <w:iCs/>
          <w:lang w:val="en"/>
        </w:rPr>
        <w:t>cheque</w:t>
      </w:r>
      <w:proofErr w:type="spellEnd"/>
      <w:r w:rsidRPr="00F41C0C">
        <w:rPr>
          <w:rFonts w:cs="Calibri"/>
          <w:bCs/>
          <w:iCs/>
          <w:lang w:val="en"/>
        </w:rPr>
        <w:t xml:space="preserve"> a/c.  So I went to the Council Office and handed to Bev Davis all our books plus the $13.47 and received a receipt.</w:t>
      </w:r>
    </w:p>
    <w:p w14:paraId="608CE514" w14:textId="46A46C97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>This means that our only a/c now is the ‘Supper Club a/c’ [with the CBA Lake Haven] whose funds have come entirely from members’ donations at monthly meetings 2012-2014,  and from Membership Fees since we became Incorporated , and which therefore now belong to the M PK Precinct Committee INC.</w:t>
      </w:r>
      <w:r>
        <w:rPr>
          <w:rFonts w:cs="Calibri"/>
          <w:bCs/>
          <w:iCs/>
          <w:lang w:val="en"/>
        </w:rPr>
        <w:t xml:space="preserve"> </w:t>
      </w:r>
      <w:proofErr w:type="gramStart"/>
      <w:r w:rsidRPr="00F41C0C">
        <w:rPr>
          <w:rFonts w:cs="Calibri"/>
          <w:bCs/>
          <w:iCs/>
          <w:lang w:val="en"/>
        </w:rPr>
        <w:t>This  account</w:t>
      </w:r>
      <w:proofErr w:type="gramEnd"/>
      <w:r w:rsidRPr="00F41C0C">
        <w:rPr>
          <w:rFonts w:cs="Calibri"/>
          <w:bCs/>
          <w:iCs/>
          <w:lang w:val="en"/>
        </w:rPr>
        <w:t xml:space="preserve"> will continue to be operated until the new </w:t>
      </w:r>
      <w:r w:rsidRPr="00F41C0C">
        <w:rPr>
          <w:rFonts w:cs="Calibri"/>
          <w:bCs/>
          <w:iCs/>
          <w:u w:val="single"/>
          <w:lang w:val="en"/>
        </w:rPr>
        <w:t xml:space="preserve">“Mannering Park Precinct Committee Incorporated” </w:t>
      </w:r>
      <w:r w:rsidRPr="00F41C0C">
        <w:rPr>
          <w:rFonts w:cs="Calibri"/>
          <w:bCs/>
          <w:iCs/>
          <w:lang w:val="en"/>
        </w:rPr>
        <w:t>decides how it wishes to handle its finances into the future</w:t>
      </w:r>
    </w:p>
    <w:p w14:paraId="183D0A7B" w14:textId="77777777" w:rsidR="00F41C0C" w:rsidRPr="00F41C0C" w:rsidRDefault="00F41C0C" w:rsidP="00F41C0C">
      <w:pPr>
        <w:ind w:firstLine="720"/>
        <w:rPr>
          <w:rFonts w:cs="Calibri"/>
          <w:b/>
          <w:bCs/>
          <w:iCs/>
          <w:lang w:val="en"/>
        </w:rPr>
      </w:pPr>
      <w:r w:rsidRPr="00F41C0C">
        <w:rPr>
          <w:rFonts w:cs="Calibri"/>
          <w:b/>
          <w:bCs/>
          <w:iCs/>
          <w:lang w:val="en"/>
        </w:rPr>
        <w:t xml:space="preserve"> </w:t>
      </w:r>
    </w:p>
    <w:p w14:paraId="78C7DED5" w14:textId="77777777" w:rsidR="00F41C0C" w:rsidRPr="00F41C0C" w:rsidRDefault="00F41C0C" w:rsidP="00F41C0C">
      <w:pPr>
        <w:ind w:firstLine="720"/>
        <w:rPr>
          <w:rFonts w:cs="Calibri"/>
          <w:b/>
          <w:bCs/>
          <w:iCs/>
          <w:u w:val="single"/>
          <w:lang w:val="en"/>
        </w:rPr>
      </w:pPr>
      <w:r w:rsidRPr="00F41C0C">
        <w:rPr>
          <w:rFonts w:cs="Calibri"/>
          <w:b/>
          <w:bCs/>
          <w:iCs/>
          <w:lang w:val="en"/>
        </w:rPr>
        <w:tab/>
      </w:r>
      <w:r w:rsidRPr="00F41C0C">
        <w:rPr>
          <w:rFonts w:cs="Calibri"/>
          <w:b/>
          <w:bCs/>
          <w:iCs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>Supper Club</w:t>
      </w:r>
      <w:r w:rsidRPr="00F41C0C">
        <w:rPr>
          <w:rFonts w:cs="Calibri"/>
          <w:b/>
          <w:bCs/>
          <w:iCs/>
          <w:lang w:val="en"/>
        </w:rPr>
        <w:t xml:space="preserve"> </w:t>
      </w:r>
      <w:r w:rsidRPr="00F41C0C">
        <w:rPr>
          <w:rFonts w:cs="Calibri"/>
          <w:b/>
          <w:bCs/>
          <w:iCs/>
          <w:u w:val="single"/>
          <w:lang w:val="en"/>
        </w:rPr>
        <w:t xml:space="preserve">Account  </w:t>
      </w:r>
    </w:p>
    <w:p w14:paraId="26BC7C87" w14:textId="77777777" w:rsidR="00F41C0C" w:rsidRPr="00F41C0C" w:rsidRDefault="00F41C0C" w:rsidP="00F41C0C">
      <w:pPr>
        <w:ind w:firstLine="720"/>
        <w:rPr>
          <w:rFonts w:cs="Calibri"/>
          <w:b/>
          <w:bCs/>
          <w:iCs/>
          <w:u w:val="single"/>
          <w:lang w:val="en"/>
        </w:rPr>
      </w:pPr>
      <w:r w:rsidRPr="00F41C0C">
        <w:rPr>
          <w:rFonts w:cs="Calibri"/>
          <w:b/>
          <w:bCs/>
          <w:iCs/>
          <w:u w:val="single"/>
          <w:lang w:val="en"/>
        </w:rPr>
        <w:t xml:space="preserve">INCOME                                                                                                                                                                                              </w:t>
      </w:r>
      <w:r w:rsidRPr="00F41C0C">
        <w:rPr>
          <w:rFonts w:cs="Calibri"/>
          <w:b/>
          <w:bCs/>
          <w:iCs/>
          <w:lang w:val="en"/>
        </w:rPr>
        <w:t xml:space="preserve">Credit balance at </w:t>
      </w:r>
      <w:proofErr w:type="gramStart"/>
      <w:r w:rsidRPr="00F41C0C">
        <w:rPr>
          <w:rFonts w:cs="Calibri"/>
          <w:b/>
          <w:bCs/>
          <w:iCs/>
          <w:lang w:val="en"/>
        </w:rPr>
        <w:t>meeting  28</w:t>
      </w:r>
      <w:proofErr w:type="gramEnd"/>
      <w:r w:rsidRPr="00F41C0C">
        <w:rPr>
          <w:rFonts w:cs="Calibri"/>
          <w:b/>
          <w:bCs/>
          <w:iCs/>
          <w:lang w:val="en"/>
        </w:rPr>
        <w:t xml:space="preserve"> Apr 2014</w:t>
      </w:r>
      <w:r w:rsidRPr="00F41C0C">
        <w:rPr>
          <w:rFonts w:cs="Calibri"/>
          <w:b/>
          <w:bCs/>
          <w:iCs/>
          <w:lang w:val="en"/>
        </w:rPr>
        <w:tab/>
      </w:r>
      <w:r w:rsidRPr="00F41C0C">
        <w:rPr>
          <w:rFonts w:cs="Calibri"/>
          <w:b/>
          <w:bCs/>
          <w:iCs/>
          <w:lang w:val="en"/>
        </w:rPr>
        <w:tab/>
      </w:r>
      <w:r w:rsidRPr="00F41C0C">
        <w:rPr>
          <w:rFonts w:cs="Calibri"/>
          <w:b/>
          <w:bCs/>
          <w:iCs/>
          <w:lang w:val="en"/>
        </w:rPr>
        <w:tab/>
      </w:r>
      <w:r w:rsidRPr="00F41C0C">
        <w:rPr>
          <w:rFonts w:cs="Calibri"/>
          <w:b/>
          <w:bCs/>
          <w:iCs/>
          <w:lang w:val="en"/>
        </w:rPr>
        <w:tab/>
        <w:t xml:space="preserve">     $203.83</w:t>
      </w:r>
    </w:p>
    <w:p w14:paraId="2A650975" w14:textId="77777777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>Donations received at meeting Mon 28/4/14</w:t>
      </w:r>
      <w:r w:rsidRPr="00F41C0C">
        <w:rPr>
          <w:rFonts w:cs="Calibri"/>
          <w:bCs/>
          <w:iCs/>
          <w:lang w:val="en"/>
        </w:rPr>
        <w:tab/>
      </w:r>
      <w:r w:rsidRPr="00F41C0C">
        <w:rPr>
          <w:rFonts w:cs="Calibri"/>
          <w:bCs/>
          <w:iCs/>
          <w:lang w:val="en"/>
        </w:rPr>
        <w:tab/>
      </w:r>
      <w:r w:rsidRPr="00F41C0C">
        <w:rPr>
          <w:rFonts w:cs="Calibri"/>
          <w:bCs/>
          <w:iCs/>
          <w:lang w:val="en"/>
        </w:rPr>
        <w:tab/>
        <w:t xml:space="preserve">         70.00</w:t>
      </w:r>
    </w:p>
    <w:p w14:paraId="7F5C5DB2" w14:textId="264F6A4A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>Memberships/ Joining fees</w:t>
      </w:r>
      <w:r>
        <w:rPr>
          <w:rFonts w:cs="Calibri"/>
          <w:bCs/>
          <w:iCs/>
          <w:lang w:val="en"/>
        </w:rPr>
        <w:t xml:space="preserve"> received Mon 28/4/14 </w:t>
      </w:r>
      <w:r w:rsidRPr="00F41C0C">
        <w:rPr>
          <w:rFonts w:cs="Calibri"/>
          <w:bCs/>
          <w:iCs/>
          <w:lang w:val="en"/>
        </w:rPr>
        <w:t xml:space="preserve">- 15 X $5        </w:t>
      </w:r>
      <w:r>
        <w:rPr>
          <w:rFonts w:cs="Calibri"/>
          <w:bCs/>
          <w:iCs/>
          <w:lang w:val="en"/>
        </w:rPr>
        <w:t xml:space="preserve">          </w:t>
      </w:r>
      <w:r w:rsidRPr="00F41C0C">
        <w:rPr>
          <w:rFonts w:cs="Calibri"/>
          <w:bCs/>
          <w:iCs/>
          <w:lang w:val="en"/>
        </w:rPr>
        <w:t>75.00</w:t>
      </w:r>
    </w:p>
    <w:p w14:paraId="64BD832C" w14:textId="1960FDAD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>Donations in Supper Club Jar   Mon 28/4/14</w:t>
      </w:r>
      <w:r w:rsidRPr="00F41C0C">
        <w:rPr>
          <w:rFonts w:cs="Calibri"/>
          <w:bCs/>
          <w:iCs/>
          <w:lang w:val="en"/>
        </w:rPr>
        <w:tab/>
        <w:t xml:space="preserve">                                       28.00</w:t>
      </w:r>
    </w:p>
    <w:p w14:paraId="6E4AC206" w14:textId="4FAD5413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t xml:space="preserve">Membership/Joining </w:t>
      </w:r>
      <w:proofErr w:type="gramStart"/>
      <w:r w:rsidRPr="00F41C0C">
        <w:rPr>
          <w:rFonts w:cs="Calibri"/>
          <w:bCs/>
          <w:iCs/>
          <w:lang w:val="en"/>
        </w:rPr>
        <w:t>Fees  May</w:t>
      </w:r>
      <w:proofErr w:type="gramEnd"/>
      <w:r w:rsidRPr="00F41C0C">
        <w:rPr>
          <w:rFonts w:cs="Calibri"/>
          <w:bCs/>
          <w:iCs/>
          <w:lang w:val="en"/>
        </w:rPr>
        <w:t xml:space="preserve"> meeting - 5 X $5</w:t>
      </w:r>
      <w:r w:rsidRPr="00F41C0C">
        <w:rPr>
          <w:rFonts w:cs="Calibri"/>
          <w:bCs/>
          <w:iCs/>
          <w:lang w:val="en"/>
        </w:rPr>
        <w:tab/>
      </w:r>
      <w:r w:rsidRPr="00F41C0C">
        <w:rPr>
          <w:rFonts w:cs="Calibri"/>
          <w:bCs/>
          <w:iCs/>
          <w:lang w:val="en"/>
        </w:rPr>
        <w:tab/>
        <w:t xml:space="preserve">          </w:t>
      </w:r>
      <w:r>
        <w:rPr>
          <w:rFonts w:cs="Calibri"/>
          <w:bCs/>
          <w:iCs/>
          <w:lang w:val="en"/>
        </w:rPr>
        <w:t xml:space="preserve">              </w:t>
      </w:r>
      <w:r w:rsidRPr="00F41C0C">
        <w:rPr>
          <w:rFonts w:cs="Calibri"/>
          <w:bCs/>
          <w:iCs/>
          <w:lang w:val="en"/>
        </w:rPr>
        <w:t>25.00</w:t>
      </w:r>
    </w:p>
    <w:p w14:paraId="2B75CED4" w14:textId="2F450CD8" w:rsidR="00F41C0C" w:rsidRPr="00F41C0C" w:rsidRDefault="00F41C0C" w:rsidP="00F41C0C">
      <w:pPr>
        <w:rPr>
          <w:rFonts w:cs="Calibri"/>
          <w:bCs/>
          <w:iCs/>
          <w:lang w:val="en"/>
        </w:rPr>
      </w:pPr>
      <w:r w:rsidRPr="00F41C0C">
        <w:rPr>
          <w:rFonts w:cs="Calibri"/>
          <w:bCs/>
          <w:iCs/>
          <w:lang w:val="en"/>
        </w:rPr>
        <w:lastRenderedPageBreak/>
        <w:t xml:space="preserve">Donations in Supper Club </w:t>
      </w:r>
      <w:proofErr w:type="gramStart"/>
      <w:r w:rsidRPr="00F41C0C">
        <w:rPr>
          <w:rFonts w:cs="Calibri"/>
          <w:bCs/>
          <w:iCs/>
          <w:lang w:val="en"/>
        </w:rPr>
        <w:t>Jar  -</w:t>
      </w:r>
      <w:proofErr w:type="gramEnd"/>
      <w:r w:rsidRPr="00F41C0C">
        <w:rPr>
          <w:rFonts w:cs="Calibri"/>
          <w:bCs/>
          <w:iCs/>
          <w:lang w:val="en"/>
        </w:rPr>
        <w:t xml:space="preserve"> May/June meetings </w:t>
      </w:r>
      <w:r w:rsidRPr="00F41C0C">
        <w:rPr>
          <w:rFonts w:cs="Calibri"/>
          <w:bCs/>
          <w:iCs/>
          <w:lang w:val="en"/>
        </w:rPr>
        <w:tab/>
      </w:r>
      <w:r w:rsidRPr="00F41C0C">
        <w:rPr>
          <w:rFonts w:cs="Calibri"/>
          <w:bCs/>
          <w:iCs/>
          <w:lang w:val="en"/>
        </w:rPr>
        <w:tab/>
        <w:t xml:space="preserve">          37.00</w:t>
      </w:r>
    </w:p>
    <w:p w14:paraId="2802174B" w14:textId="121E9B62" w:rsidR="00F41C0C" w:rsidRPr="00BF6ABE" w:rsidRDefault="00F41C0C" w:rsidP="00F41C0C">
      <w:pPr>
        <w:rPr>
          <w:rFonts w:cs="Calibri"/>
          <w:bCs/>
          <w:iCs/>
          <w:lang w:val="en"/>
        </w:rPr>
      </w:pPr>
      <w:proofErr w:type="gramStart"/>
      <w:r w:rsidRPr="00BF6ABE">
        <w:rPr>
          <w:rFonts w:cs="Calibri"/>
          <w:bCs/>
          <w:iCs/>
          <w:lang w:val="en"/>
        </w:rPr>
        <w:t>CCIG  Grant</w:t>
      </w:r>
      <w:proofErr w:type="gramEnd"/>
      <w:r w:rsidRPr="00BF6ABE">
        <w:rPr>
          <w:rFonts w:cs="Calibri"/>
          <w:bCs/>
          <w:iCs/>
          <w:lang w:val="en"/>
        </w:rPr>
        <w:t xml:space="preserve"> from </w:t>
      </w:r>
      <w:proofErr w:type="spellStart"/>
      <w:r w:rsidRPr="00BF6ABE">
        <w:rPr>
          <w:rFonts w:cs="Calibri"/>
          <w:bCs/>
          <w:iCs/>
          <w:lang w:val="en"/>
        </w:rPr>
        <w:t>Wyong</w:t>
      </w:r>
      <w:proofErr w:type="spellEnd"/>
      <w:r w:rsidRPr="00BF6ABE">
        <w:rPr>
          <w:rFonts w:cs="Calibri"/>
          <w:bCs/>
          <w:iCs/>
          <w:lang w:val="en"/>
        </w:rPr>
        <w:t xml:space="preserve"> Shire </w:t>
      </w:r>
      <w:proofErr w:type="spellStart"/>
      <w:r w:rsidRPr="00BF6ABE">
        <w:rPr>
          <w:rFonts w:cs="Calibri"/>
          <w:bCs/>
          <w:iCs/>
          <w:lang w:val="en"/>
        </w:rPr>
        <w:t>Councillors</w:t>
      </w:r>
      <w:proofErr w:type="spellEnd"/>
      <w:r w:rsidRPr="00BF6ABE">
        <w:rPr>
          <w:rFonts w:cs="Calibri"/>
          <w:bCs/>
          <w:iCs/>
          <w:lang w:val="en"/>
        </w:rPr>
        <w:t xml:space="preserve"> 26/6/14</w:t>
      </w:r>
      <w:r w:rsidRPr="00BF6ABE">
        <w:rPr>
          <w:rFonts w:cs="Calibri"/>
          <w:bCs/>
          <w:iCs/>
          <w:lang w:val="en"/>
        </w:rPr>
        <w:tab/>
        <w:t xml:space="preserve">                     </w:t>
      </w:r>
      <w:r w:rsidRPr="00BF6ABE">
        <w:rPr>
          <w:rFonts w:cs="Calibri"/>
          <w:bCs/>
          <w:iCs/>
          <w:u w:val="single"/>
          <w:lang w:val="en"/>
        </w:rPr>
        <w:t>1300.00</w:t>
      </w:r>
    </w:p>
    <w:p w14:paraId="73446053" w14:textId="3AED9B74" w:rsidR="00F41C0C" w:rsidRPr="00BF6ABE" w:rsidRDefault="00F41C0C" w:rsidP="00BF6ABE">
      <w:pPr>
        <w:ind w:firstLine="720"/>
        <w:rPr>
          <w:rFonts w:cs="Calibri"/>
          <w:b/>
          <w:bCs/>
          <w:iCs/>
          <w:u w:val="single"/>
          <w:lang w:val="en"/>
        </w:rPr>
      </w:pPr>
      <w:r w:rsidRPr="00F41C0C">
        <w:rPr>
          <w:rFonts w:cs="Calibri"/>
          <w:b/>
          <w:bCs/>
          <w:iCs/>
          <w:u w:val="single"/>
          <w:lang w:val="en"/>
        </w:rPr>
        <w:t>Total income</w:t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  <w:t xml:space="preserve">        1738.83</w:t>
      </w:r>
    </w:p>
    <w:p w14:paraId="3BCCACFB" w14:textId="77777777" w:rsidR="00BF6ABE" w:rsidRDefault="00F41C0C" w:rsidP="00BF6ABE">
      <w:pPr>
        <w:ind w:firstLine="720"/>
        <w:rPr>
          <w:rFonts w:cs="Calibri"/>
          <w:b/>
          <w:bCs/>
          <w:iCs/>
          <w:u w:val="single"/>
          <w:lang w:val="en"/>
        </w:rPr>
      </w:pPr>
      <w:r w:rsidRPr="00F41C0C">
        <w:rPr>
          <w:rFonts w:cs="Calibri"/>
          <w:b/>
          <w:bCs/>
          <w:iCs/>
          <w:lang w:val="en"/>
        </w:rPr>
        <w:t xml:space="preserve"> </w:t>
      </w:r>
      <w:r w:rsidRPr="00F41C0C">
        <w:rPr>
          <w:rFonts w:cs="Calibri"/>
          <w:b/>
          <w:bCs/>
          <w:iCs/>
          <w:u w:val="single"/>
          <w:lang w:val="en"/>
        </w:rPr>
        <w:t>O</w:t>
      </w:r>
      <w:r w:rsidR="00BF6ABE">
        <w:rPr>
          <w:rFonts w:cs="Calibri"/>
          <w:b/>
          <w:bCs/>
          <w:iCs/>
          <w:u w:val="single"/>
          <w:lang w:val="en"/>
        </w:rPr>
        <w:t>UTGOINGS</w:t>
      </w:r>
    </w:p>
    <w:p w14:paraId="21304651" w14:textId="5E290E6D" w:rsidR="00F41C0C" w:rsidRPr="00BF6ABE" w:rsidRDefault="00F41C0C" w:rsidP="00BF6ABE">
      <w:pPr>
        <w:ind w:firstLine="720"/>
        <w:rPr>
          <w:rFonts w:cs="Calibri"/>
          <w:bCs/>
          <w:iCs/>
          <w:lang w:val="en"/>
        </w:rPr>
      </w:pPr>
      <w:r w:rsidRPr="00F41C0C">
        <w:rPr>
          <w:rFonts w:cs="Calibri"/>
          <w:b/>
          <w:bCs/>
          <w:iCs/>
          <w:lang w:val="en"/>
        </w:rPr>
        <w:t xml:space="preserve"> </w:t>
      </w:r>
      <w:r w:rsidR="00BF6ABE" w:rsidRPr="00BF6ABE">
        <w:rPr>
          <w:rFonts w:cs="Calibri"/>
          <w:bCs/>
          <w:iCs/>
          <w:lang w:val="en"/>
        </w:rPr>
        <w:t>3/7/</w:t>
      </w:r>
      <w:proofErr w:type="gramStart"/>
      <w:r w:rsidR="00BF6ABE" w:rsidRPr="00BF6ABE">
        <w:rPr>
          <w:rFonts w:cs="Calibri"/>
          <w:bCs/>
          <w:iCs/>
          <w:lang w:val="en"/>
        </w:rPr>
        <w:t>14  JUA</w:t>
      </w:r>
      <w:proofErr w:type="gramEnd"/>
      <w:r w:rsidR="00BF6ABE" w:rsidRPr="00BF6ABE">
        <w:rPr>
          <w:rFonts w:cs="Calibri"/>
          <w:bCs/>
          <w:iCs/>
          <w:lang w:val="en"/>
        </w:rPr>
        <w:t xml:space="preserve"> </w:t>
      </w:r>
      <w:r w:rsidRPr="00BF6ABE">
        <w:rPr>
          <w:rFonts w:cs="Calibri"/>
          <w:bCs/>
          <w:iCs/>
          <w:lang w:val="en"/>
        </w:rPr>
        <w:t>UNDERWRITING - Public Liability Insurance                          577.61</w:t>
      </w:r>
    </w:p>
    <w:p w14:paraId="54065622" w14:textId="77777777" w:rsidR="00F41C0C" w:rsidRPr="00F41C0C" w:rsidRDefault="00F41C0C" w:rsidP="00F41C0C">
      <w:pPr>
        <w:ind w:firstLine="720"/>
        <w:rPr>
          <w:rFonts w:cs="Calibri"/>
          <w:b/>
          <w:bCs/>
          <w:iCs/>
          <w:lang w:val="en"/>
        </w:rPr>
      </w:pPr>
      <w:r w:rsidRPr="00F41C0C">
        <w:rPr>
          <w:rFonts w:cs="Calibri"/>
          <w:b/>
          <w:bCs/>
          <w:iCs/>
          <w:u w:val="single"/>
          <w:lang w:val="en"/>
        </w:rPr>
        <w:t xml:space="preserve">Credit balance    7 </w:t>
      </w:r>
      <w:proofErr w:type="gramStart"/>
      <w:r w:rsidRPr="00F41C0C">
        <w:rPr>
          <w:rFonts w:cs="Calibri"/>
          <w:b/>
          <w:bCs/>
          <w:iCs/>
          <w:u w:val="single"/>
          <w:lang w:val="en"/>
        </w:rPr>
        <w:t>July  2014</w:t>
      </w:r>
      <w:proofErr w:type="gramEnd"/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</w:r>
      <w:r w:rsidRPr="00F41C0C">
        <w:rPr>
          <w:rFonts w:cs="Calibri"/>
          <w:b/>
          <w:bCs/>
          <w:iCs/>
          <w:u w:val="single"/>
          <w:lang w:val="en"/>
        </w:rPr>
        <w:tab/>
        <w:t xml:space="preserve">      $1161.22</w:t>
      </w:r>
    </w:p>
    <w:p w14:paraId="3562E10A" w14:textId="60BFEA51" w:rsidR="0084748E" w:rsidRPr="0084748E" w:rsidRDefault="0084748E" w:rsidP="00C07007">
      <w:pPr>
        <w:rPr>
          <w:rFonts w:cs="Calibri"/>
          <w:bCs/>
          <w:iCs/>
        </w:rPr>
      </w:pPr>
      <w:r w:rsidRPr="0084748E">
        <w:rPr>
          <w:rFonts w:cs="Calibri"/>
          <w:bCs/>
          <w:iCs/>
        </w:rPr>
        <w:t>MOVED for acceptance (</w:t>
      </w:r>
      <w:r w:rsidR="00C07007">
        <w:rPr>
          <w:rFonts w:cs="Calibri"/>
          <w:bCs/>
          <w:iCs/>
        </w:rPr>
        <w:t xml:space="preserve">Andrew </w:t>
      </w:r>
      <w:proofErr w:type="spellStart"/>
      <w:r w:rsidR="00C07007">
        <w:rPr>
          <w:rFonts w:cs="Calibri"/>
          <w:bCs/>
          <w:iCs/>
        </w:rPr>
        <w:t>Whitbourne</w:t>
      </w:r>
      <w:proofErr w:type="spellEnd"/>
      <w:r w:rsidRPr="0084748E">
        <w:rPr>
          <w:rFonts w:cs="Calibri"/>
          <w:bCs/>
          <w:iCs/>
        </w:rPr>
        <w:t>)   SECONDED (</w:t>
      </w:r>
      <w:r w:rsidR="00C07007">
        <w:rPr>
          <w:rFonts w:cs="Calibri"/>
          <w:bCs/>
          <w:iCs/>
        </w:rPr>
        <w:t xml:space="preserve">Trevor </w:t>
      </w:r>
      <w:proofErr w:type="spellStart"/>
      <w:r w:rsidR="00C07007">
        <w:rPr>
          <w:rFonts w:cs="Calibri"/>
          <w:bCs/>
          <w:iCs/>
        </w:rPr>
        <w:t>Wrightson</w:t>
      </w:r>
      <w:proofErr w:type="spellEnd"/>
      <w:r w:rsidRPr="0084748E">
        <w:rPr>
          <w:rFonts w:cs="Calibri"/>
          <w:bCs/>
          <w:iCs/>
        </w:rPr>
        <w:t>)   CARRIED</w:t>
      </w:r>
    </w:p>
    <w:p w14:paraId="13986B8C" w14:textId="19F277E9" w:rsidR="00F53EA5" w:rsidRPr="00F53EA5" w:rsidRDefault="00F53EA5" w:rsidP="0084748E">
      <w:pPr>
        <w:rPr>
          <w:rFonts w:cs="Calibri"/>
          <w:b/>
          <w:bCs/>
          <w:iCs/>
          <w:sz w:val="24"/>
          <w:szCs w:val="24"/>
        </w:rPr>
      </w:pPr>
      <w:r w:rsidRPr="0064414E">
        <w:rPr>
          <w:rFonts w:cs="Calibri"/>
          <w:b/>
          <w:bCs/>
          <w:iCs/>
          <w:color w:val="2E74B5" w:themeColor="accent1" w:themeShade="BF"/>
          <w:sz w:val="24"/>
          <w:szCs w:val="24"/>
        </w:rPr>
        <w:tab/>
      </w:r>
      <w:r w:rsidRPr="00F53EA5">
        <w:rPr>
          <w:rFonts w:cs="Calibri"/>
          <w:b/>
          <w:bCs/>
          <w:iCs/>
          <w:color w:val="000000"/>
          <w:sz w:val="24"/>
          <w:szCs w:val="24"/>
        </w:rPr>
        <w:tab/>
      </w:r>
    </w:p>
    <w:p w14:paraId="69C8B565" w14:textId="77777777" w:rsidR="003E7E60" w:rsidRPr="000D778F" w:rsidRDefault="00737160" w:rsidP="003E7E60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0D778F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0D778F">
        <w:rPr>
          <w:b/>
          <w:bCs/>
          <w:i/>
          <w:iCs/>
          <w:sz w:val="24"/>
          <w:szCs w:val="24"/>
          <w:u w:val="single"/>
        </w:rPr>
        <w:t>BUSINESS</w:t>
      </w:r>
    </w:p>
    <w:p w14:paraId="051C7B61" w14:textId="77777777" w:rsidR="00020374" w:rsidRPr="00020374" w:rsidRDefault="00BA4E3F" w:rsidP="00BA4E3F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 xml:space="preserve">August WSC Ward A Forum </w:t>
      </w:r>
      <w:r w:rsidR="00020374">
        <w:rPr>
          <w:b/>
        </w:rPr>
        <w:t>–</w:t>
      </w:r>
      <w:r>
        <w:rPr>
          <w:b/>
        </w:rPr>
        <w:t xml:space="preserve"> </w:t>
      </w:r>
      <w:r w:rsidR="00020374" w:rsidRPr="00020374">
        <w:t xml:space="preserve">Submission be made to agenda listing WSC suggested topics as follows: 1. Sport and Recreation Corridor; 2. Youth Empowerment Program; 3. Trees Management Program; 4. Flood Plain </w:t>
      </w:r>
      <w:proofErr w:type="gramStart"/>
      <w:r w:rsidR="00020374" w:rsidRPr="00020374">
        <w:t>management .</w:t>
      </w:r>
      <w:proofErr w:type="gramEnd"/>
      <w:r w:rsidR="00020374" w:rsidRPr="00020374">
        <w:t xml:space="preserve"> </w:t>
      </w:r>
      <w:r w:rsidR="00020374">
        <w:t xml:space="preserve">Also, a request to place on the agenda the three matters decided at Precinct May meeting – drainage on </w:t>
      </w:r>
      <w:proofErr w:type="spellStart"/>
      <w:r w:rsidR="00020374">
        <w:t>Dunvegan</w:t>
      </w:r>
      <w:proofErr w:type="spellEnd"/>
      <w:r w:rsidR="00020374">
        <w:t xml:space="preserve"> St, resolution to Eaton’s Hardware intersection on </w:t>
      </w:r>
      <w:proofErr w:type="spellStart"/>
      <w:r w:rsidR="00020374">
        <w:t>Ruttleys</w:t>
      </w:r>
      <w:proofErr w:type="spellEnd"/>
      <w:r w:rsidR="00020374">
        <w:t xml:space="preserve"> Rd, concept plan for recreation/sport corridor through MP</w:t>
      </w:r>
    </w:p>
    <w:p w14:paraId="1B3A8D43" w14:textId="77777777" w:rsidR="00E93F0C" w:rsidRDefault="00020374" w:rsidP="00020374">
      <w:pPr>
        <w:ind w:left="720"/>
      </w:pPr>
      <w:r>
        <w:t xml:space="preserve">Rob </w:t>
      </w:r>
      <w:proofErr w:type="spellStart"/>
      <w:r>
        <w:t>Regnis</w:t>
      </w:r>
      <w:proofErr w:type="spellEnd"/>
      <w:r>
        <w:t xml:space="preserve"> spoke of the necessity to encourage more widespread community input to demonstrate to Council the </w:t>
      </w:r>
      <w:r w:rsidR="00E93F0C">
        <w:t xml:space="preserve">strength of concerns of MP residents. And that the Precinct should make submissions for funding of certain projects before WSC considers their Budgets and at other opportune times. </w:t>
      </w:r>
    </w:p>
    <w:p w14:paraId="24F7F468" w14:textId="3C9A93FF" w:rsidR="00020374" w:rsidRPr="00E93F0C" w:rsidRDefault="00020374" w:rsidP="00020374">
      <w:pPr>
        <w:ind w:left="720"/>
        <w:rPr>
          <w:i/>
        </w:rPr>
      </w:pPr>
      <w:r w:rsidRPr="00E93F0C">
        <w:rPr>
          <w:u w:val="single"/>
        </w:rPr>
        <w:t>MOTION:</w:t>
      </w:r>
      <w:r w:rsidRPr="00020374">
        <w:t xml:space="preserve"> (Rob </w:t>
      </w:r>
      <w:proofErr w:type="spellStart"/>
      <w:r w:rsidRPr="00020374">
        <w:t>Regnis</w:t>
      </w:r>
      <w:proofErr w:type="spellEnd"/>
      <w:r w:rsidRPr="00020374">
        <w:t>)</w:t>
      </w:r>
      <w:r>
        <w:t xml:space="preserve"> </w:t>
      </w:r>
      <w:r w:rsidRPr="00E93F0C">
        <w:rPr>
          <w:i/>
        </w:rPr>
        <w:t xml:space="preserve">The Precinct Executive </w:t>
      </w:r>
      <w:proofErr w:type="gramStart"/>
      <w:r w:rsidRPr="00E93F0C">
        <w:rPr>
          <w:i/>
        </w:rPr>
        <w:t>consider</w:t>
      </w:r>
      <w:proofErr w:type="gramEnd"/>
      <w:r w:rsidRPr="00E93F0C">
        <w:rPr>
          <w:i/>
        </w:rPr>
        <w:t xml:space="preserve"> methods </w:t>
      </w:r>
      <w:r w:rsidR="00E93F0C" w:rsidRPr="00E93F0C">
        <w:rPr>
          <w:i/>
        </w:rPr>
        <w:t xml:space="preserve">to achieve </w:t>
      </w:r>
      <w:r w:rsidRPr="00E93F0C">
        <w:rPr>
          <w:i/>
        </w:rPr>
        <w:t>more community in</w:t>
      </w:r>
      <w:r w:rsidR="00E93F0C" w:rsidRPr="00E93F0C">
        <w:rPr>
          <w:i/>
        </w:rPr>
        <w:t>put</w:t>
      </w:r>
      <w:r w:rsidRPr="00E93F0C">
        <w:rPr>
          <w:i/>
        </w:rPr>
        <w:t xml:space="preserve"> in</w:t>
      </w:r>
      <w:r w:rsidR="00E93F0C" w:rsidRPr="00E93F0C">
        <w:rPr>
          <w:i/>
        </w:rPr>
        <w:t>to</w:t>
      </w:r>
      <w:r w:rsidRPr="00E93F0C">
        <w:rPr>
          <w:i/>
        </w:rPr>
        <w:t xml:space="preserve"> </w:t>
      </w:r>
      <w:r w:rsidR="00E93F0C" w:rsidRPr="00E93F0C">
        <w:rPr>
          <w:i/>
        </w:rPr>
        <w:t>the decision of key issues of concern to MP residents.</w:t>
      </w:r>
    </w:p>
    <w:p w14:paraId="601C66A4" w14:textId="6E4A1F05" w:rsidR="00E93F0C" w:rsidRPr="00020374" w:rsidRDefault="00E93F0C" w:rsidP="00020374">
      <w:pPr>
        <w:ind w:left="720"/>
      </w:pPr>
      <w:r>
        <w:t>SECONDED (Arthur Armstrong)    CARRIED</w:t>
      </w:r>
    </w:p>
    <w:p w14:paraId="17D48EE3" w14:textId="77777777" w:rsidR="007C4F5E" w:rsidRDefault="007C4F5E" w:rsidP="00635CAF">
      <w:pPr>
        <w:pStyle w:val="ListParagraph"/>
        <w:ind w:left="1080"/>
      </w:pPr>
    </w:p>
    <w:p w14:paraId="6741B4AB" w14:textId="061237C7" w:rsidR="00635CAF" w:rsidRPr="00D46AF1" w:rsidRDefault="00635CAF" w:rsidP="00D46AF1">
      <w:pPr>
        <w:ind w:firstLine="720"/>
        <w:rPr>
          <w:b/>
          <w:i/>
          <w:sz w:val="24"/>
          <w:szCs w:val="24"/>
          <w:u w:val="single"/>
        </w:rPr>
      </w:pPr>
      <w:r w:rsidRPr="00D46AF1">
        <w:rPr>
          <w:b/>
          <w:i/>
          <w:sz w:val="24"/>
          <w:szCs w:val="24"/>
          <w:u w:val="single"/>
        </w:rPr>
        <w:t>COMMUNITY GROUP REPORTS</w:t>
      </w:r>
    </w:p>
    <w:p w14:paraId="1D2E8A3D" w14:textId="4D87F8EC" w:rsidR="00A45A8F" w:rsidRPr="00A45A8F" w:rsidRDefault="00D91D07" w:rsidP="00D46AF1">
      <w:pPr>
        <w:pStyle w:val="ListParagraph"/>
        <w:numPr>
          <w:ilvl w:val="0"/>
          <w:numId w:val="2"/>
        </w:numPr>
      </w:pPr>
      <w:r w:rsidRPr="00D46AF1">
        <w:rPr>
          <w:u w:val="single"/>
        </w:rPr>
        <w:t>Tidy Towns</w:t>
      </w:r>
      <w:r>
        <w:t xml:space="preserve"> (Rob </w:t>
      </w:r>
      <w:proofErr w:type="spellStart"/>
      <w:r>
        <w:t>Regnis</w:t>
      </w:r>
      <w:proofErr w:type="spellEnd"/>
      <w:r>
        <w:t xml:space="preserve">) – </w:t>
      </w:r>
      <w:r w:rsidR="00A072EA">
        <w:t xml:space="preserve"> </w:t>
      </w:r>
      <w:r w:rsidR="00E93F0C">
        <w:t xml:space="preserve">Storage depot completed – two anti-litter signs supplied by Keep NSW Beautiful to be erected soon - </w:t>
      </w:r>
      <w:r w:rsidR="00A45A8F">
        <w:t xml:space="preserve">Delta </w:t>
      </w:r>
      <w:r w:rsidR="00E93F0C">
        <w:t xml:space="preserve">partly funded ($2200) solar powered lighting for welcome wall </w:t>
      </w:r>
      <w:r w:rsidR="00335D87">
        <w:t>–</w:t>
      </w:r>
      <w:r w:rsidR="00E93F0C">
        <w:t xml:space="preserve"> </w:t>
      </w:r>
      <w:r w:rsidR="00335D87">
        <w:t xml:space="preserve">about 10 to 14 volunteers attend working bees and last financial year logged 2459 hours – another graffiti attack on welcome wall but removed immediately – Rob </w:t>
      </w:r>
      <w:proofErr w:type="spellStart"/>
      <w:r w:rsidR="00335D87">
        <w:t>Regnis</w:t>
      </w:r>
      <w:proofErr w:type="spellEnd"/>
      <w:r w:rsidR="00335D87">
        <w:t xml:space="preserve"> standing down as President at the AGM (July)</w:t>
      </w:r>
      <w:r w:rsidR="00E93F0C">
        <w:t xml:space="preserve"> </w:t>
      </w:r>
    </w:p>
    <w:p w14:paraId="442C73E1" w14:textId="3C21BE00" w:rsidR="008B0CDE" w:rsidRDefault="00ED4FEE" w:rsidP="00B27C2C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>Men’s Shed</w:t>
      </w:r>
      <w:r>
        <w:t xml:space="preserve"> (</w:t>
      </w:r>
      <w:r w:rsidR="00A45A8F">
        <w:t xml:space="preserve">Rob </w:t>
      </w:r>
      <w:proofErr w:type="spellStart"/>
      <w:r w:rsidR="00A45A8F">
        <w:t>Regnis</w:t>
      </w:r>
      <w:proofErr w:type="spellEnd"/>
      <w:r>
        <w:t>) –</w:t>
      </w:r>
      <w:r w:rsidR="00D46AF1">
        <w:t xml:space="preserve"> should have Construction Certificate within two weeks to commence work – so far we have money to prepare the ground, build the shed and do a small amount of interior work.</w:t>
      </w:r>
    </w:p>
    <w:p w14:paraId="2F09230B" w14:textId="11B28DE5" w:rsidR="00000558" w:rsidRPr="00000558" w:rsidRDefault="00A072EA" w:rsidP="00D46AF1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 xml:space="preserve">Tennis Club </w:t>
      </w:r>
      <w:r w:rsidRPr="00A072EA">
        <w:t xml:space="preserve">(Trevor </w:t>
      </w:r>
      <w:proofErr w:type="spellStart"/>
      <w:r w:rsidRPr="00A072EA">
        <w:t>Wrightson</w:t>
      </w:r>
      <w:proofErr w:type="spellEnd"/>
      <w:r w:rsidRPr="00A072EA">
        <w:t>)</w:t>
      </w:r>
      <w:r>
        <w:t xml:space="preserve"> </w:t>
      </w:r>
      <w:r w:rsidR="00B40078">
        <w:t>–</w:t>
      </w:r>
      <w:r w:rsidR="00000558">
        <w:t xml:space="preserve"> </w:t>
      </w:r>
      <w:r w:rsidR="00D46AF1">
        <w:t xml:space="preserve">work done from the State </w:t>
      </w:r>
      <w:proofErr w:type="spellStart"/>
      <w:r w:rsidR="00D46AF1">
        <w:t>Govt</w:t>
      </w:r>
      <w:proofErr w:type="spellEnd"/>
      <w:r w:rsidR="00D46AF1">
        <w:t xml:space="preserve"> grant </w:t>
      </w:r>
      <w:r w:rsidR="00000558">
        <w:t xml:space="preserve">work </w:t>
      </w:r>
      <w:r w:rsidR="00D46AF1">
        <w:t xml:space="preserve">includes new </w:t>
      </w:r>
      <w:proofErr w:type="spellStart"/>
      <w:r w:rsidR="00D46AF1">
        <w:t>lino</w:t>
      </w:r>
      <w:proofErr w:type="spellEnd"/>
      <w:r w:rsidR="00D46AF1">
        <w:t xml:space="preserve"> in the clubhouse, cleaning of the courts and exterior painting of clubhouse – new fencing around the courts and clubhouse still to be done.</w:t>
      </w:r>
    </w:p>
    <w:p w14:paraId="2A6B28DC" w14:textId="58E9EB64" w:rsidR="002F6317" w:rsidRPr="00D46AF1" w:rsidRDefault="00222D8F" w:rsidP="00D46AF1">
      <w:pPr>
        <w:rPr>
          <w:b/>
          <w:i/>
          <w:u w:val="single"/>
        </w:rPr>
      </w:pPr>
      <w:bookmarkStart w:id="0" w:name="_GoBack"/>
      <w:bookmarkEnd w:id="0"/>
      <w:r w:rsidRPr="00D46AF1">
        <w:rPr>
          <w:b/>
        </w:rPr>
        <w:t xml:space="preserve">Meeting </w:t>
      </w:r>
      <w:proofErr w:type="gramStart"/>
      <w:r w:rsidRPr="00D46AF1">
        <w:rPr>
          <w:b/>
        </w:rPr>
        <w:t xml:space="preserve">closed </w:t>
      </w:r>
      <w:r w:rsidR="005852BF" w:rsidRPr="00D46AF1">
        <w:rPr>
          <w:b/>
        </w:rPr>
        <w:t xml:space="preserve"> </w:t>
      </w:r>
      <w:r w:rsidR="00D46AF1" w:rsidRPr="00D46AF1">
        <w:rPr>
          <w:b/>
        </w:rPr>
        <w:t>8.2</w:t>
      </w:r>
      <w:r w:rsidR="004B0174" w:rsidRPr="00D46AF1">
        <w:rPr>
          <w:b/>
        </w:rPr>
        <w:t>0</w:t>
      </w:r>
      <w:r w:rsidR="002F6317" w:rsidRPr="00D46AF1">
        <w:rPr>
          <w:b/>
        </w:rPr>
        <w:t>pm</w:t>
      </w:r>
      <w:proofErr w:type="gramEnd"/>
      <w:r w:rsidR="002F6317" w:rsidRPr="00D46AF1">
        <w:rPr>
          <w:b/>
        </w:rPr>
        <w:t xml:space="preserve">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775094" w:rsidRPr="00D46AF1">
        <w:rPr>
          <w:b/>
          <w:i/>
          <w:u w:val="single"/>
        </w:rPr>
        <w:t xml:space="preserve">onday, </w:t>
      </w:r>
      <w:r w:rsidR="00D46AF1" w:rsidRPr="00D46AF1">
        <w:rPr>
          <w:b/>
          <w:i/>
          <w:u w:val="single"/>
        </w:rPr>
        <w:t>August 18</w:t>
      </w:r>
      <w:r w:rsidR="00D91D07" w:rsidRPr="00D46AF1">
        <w:rPr>
          <w:b/>
          <w:i/>
          <w:u w:val="single"/>
        </w:rPr>
        <w:t>, 2014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CEA57" w14:textId="77777777" w:rsidR="00E66267" w:rsidRDefault="00E66267" w:rsidP="002F6317">
      <w:pPr>
        <w:spacing w:after="0" w:line="240" w:lineRule="auto"/>
      </w:pPr>
      <w:r>
        <w:separator/>
      </w:r>
    </w:p>
  </w:endnote>
  <w:endnote w:type="continuationSeparator" w:id="0">
    <w:p w14:paraId="6058A3DF" w14:textId="77777777" w:rsidR="00E66267" w:rsidRDefault="00E66267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941007" w:rsidRPr="00941007">
      <w:rPr>
        <w:rFonts w:ascii="Cambria" w:hAnsi="Cambria"/>
        <w:noProof/>
      </w:rPr>
      <w:t>1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954C" w14:textId="77777777" w:rsidR="00E66267" w:rsidRDefault="00E66267" w:rsidP="002F6317">
      <w:pPr>
        <w:spacing w:after="0" w:line="240" w:lineRule="auto"/>
      </w:pPr>
      <w:r>
        <w:separator/>
      </w:r>
    </w:p>
  </w:footnote>
  <w:footnote w:type="continuationSeparator" w:id="0">
    <w:p w14:paraId="2418B72F" w14:textId="77777777" w:rsidR="00E66267" w:rsidRDefault="00E66267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EA72CB"/>
    <w:multiLevelType w:val="hybridMultilevel"/>
    <w:tmpl w:val="E8C8DA84"/>
    <w:lvl w:ilvl="0" w:tplc="81CA8B8A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851E0"/>
    <w:rsid w:val="001958AB"/>
    <w:rsid w:val="001A7002"/>
    <w:rsid w:val="001A70A4"/>
    <w:rsid w:val="001B02DC"/>
    <w:rsid w:val="001B1D51"/>
    <w:rsid w:val="001C7720"/>
    <w:rsid w:val="001D2EF9"/>
    <w:rsid w:val="001E2AF8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85056"/>
    <w:rsid w:val="0029458C"/>
    <w:rsid w:val="002971D0"/>
    <w:rsid w:val="002A38CD"/>
    <w:rsid w:val="002B1F3A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27E9"/>
    <w:rsid w:val="00323210"/>
    <w:rsid w:val="003264F8"/>
    <w:rsid w:val="00330773"/>
    <w:rsid w:val="003324D2"/>
    <w:rsid w:val="00335D87"/>
    <w:rsid w:val="003531AF"/>
    <w:rsid w:val="00354E9F"/>
    <w:rsid w:val="00356F18"/>
    <w:rsid w:val="0037460A"/>
    <w:rsid w:val="003778DA"/>
    <w:rsid w:val="00383C77"/>
    <w:rsid w:val="00385AA6"/>
    <w:rsid w:val="00386C1E"/>
    <w:rsid w:val="003915B5"/>
    <w:rsid w:val="003A4F89"/>
    <w:rsid w:val="003A733F"/>
    <w:rsid w:val="003C4502"/>
    <w:rsid w:val="003C61CE"/>
    <w:rsid w:val="003D273D"/>
    <w:rsid w:val="003D5B6E"/>
    <w:rsid w:val="003E3975"/>
    <w:rsid w:val="003E6D72"/>
    <w:rsid w:val="003E7E60"/>
    <w:rsid w:val="003F52DC"/>
    <w:rsid w:val="004000A5"/>
    <w:rsid w:val="004225C1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FEB"/>
    <w:rsid w:val="00474FCD"/>
    <w:rsid w:val="00480D2E"/>
    <w:rsid w:val="0048162C"/>
    <w:rsid w:val="00481CD0"/>
    <w:rsid w:val="00490B56"/>
    <w:rsid w:val="004A2F9E"/>
    <w:rsid w:val="004B0174"/>
    <w:rsid w:val="004B2665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45A3"/>
    <w:rsid w:val="0052200D"/>
    <w:rsid w:val="00531AF5"/>
    <w:rsid w:val="00532583"/>
    <w:rsid w:val="0054146E"/>
    <w:rsid w:val="00542768"/>
    <w:rsid w:val="00547BE0"/>
    <w:rsid w:val="00553630"/>
    <w:rsid w:val="00557075"/>
    <w:rsid w:val="00565A58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C42E0"/>
    <w:rsid w:val="005C5A28"/>
    <w:rsid w:val="005D2732"/>
    <w:rsid w:val="005D66EF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66B8"/>
    <w:rsid w:val="006515BB"/>
    <w:rsid w:val="00664FF9"/>
    <w:rsid w:val="00670925"/>
    <w:rsid w:val="00673C2F"/>
    <w:rsid w:val="0067655E"/>
    <w:rsid w:val="006834F2"/>
    <w:rsid w:val="006A10A8"/>
    <w:rsid w:val="006A4647"/>
    <w:rsid w:val="006B17E6"/>
    <w:rsid w:val="006C428F"/>
    <w:rsid w:val="006C50E0"/>
    <w:rsid w:val="006D0BAB"/>
    <w:rsid w:val="006E0CB4"/>
    <w:rsid w:val="006E66B9"/>
    <w:rsid w:val="006F1A94"/>
    <w:rsid w:val="006F41FC"/>
    <w:rsid w:val="007106E2"/>
    <w:rsid w:val="0072149B"/>
    <w:rsid w:val="0072504B"/>
    <w:rsid w:val="007270C0"/>
    <w:rsid w:val="00731E44"/>
    <w:rsid w:val="00735D33"/>
    <w:rsid w:val="00737160"/>
    <w:rsid w:val="007642A6"/>
    <w:rsid w:val="00771975"/>
    <w:rsid w:val="00775094"/>
    <w:rsid w:val="00775B44"/>
    <w:rsid w:val="00793C32"/>
    <w:rsid w:val="00797197"/>
    <w:rsid w:val="007A43B9"/>
    <w:rsid w:val="007A4E60"/>
    <w:rsid w:val="007B592C"/>
    <w:rsid w:val="007C22ED"/>
    <w:rsid w:val="007C4F5E"/>
    <w:rsid w:val="007C72B9"/>
    <w:rsid w:val="007C77F8"/>
    <w:rsid w:val="007D35E9"/>
    <w:rsid w:val="007D46E1"/>
    <w:rsid w:val="007D5DA7"/>
    <w:rsid w:val="007F3883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48E"/>
    <w:rsid w:val="00851E43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3A8E"/>
    <w:rsid w:val="008C715E"/>
    <w:rsid w:val="008D0740"/>
    <w:rsid w:val="00903F39"/>
    <w:rsid w:val="00912A4F"/>
    <w:rsid w:val="00913B40"/>
    <w:rsid w:val="00931F56"/>
    <w:rsid w:val="00933D5E"/>
    <w:rsid w:val="00941007"/>
    <w:rsid w:val="0094335C"/>
    <w:rsid w:val="00946DC9"/>
    <w:rsid w:val="00951763"/>
    <w:rsid w:val="00964AA9"/>
    <w:rsid w:val="009710E3"/>
    <w:rsid w:val="00995406"/>
    <w:rsid w:val="009B4435"/>
    <w:rsid w:val="009B5297"/>
    <w:rsid w:val="009B6594"/>
    <w:rsid w:val="009C5582"/>
    <w:rsid w:val="009C65CA"/>
    <w:rsid w:val="009D4204"/>
    <w:rsid w:val="009D783C"/>
    <w:rsid w:val="009E0F13"/>
    <w:rsid w:val="009E1EBB"/>
    <w:rsid w:val="009E4D6E"/>
    <w:rsid w:val="009E7CD3"/>
    <w:rsid w:val="009F0C1C"/>
    <w:rsid w:val="00A072EA"/>
    <w:rsid w:val="00A168C8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5D23"/>
    <w:rsid w:val="00A867C7"/>
    <w:rsid w:val="00AA3DA5"/>
    <w:rsid w:val="00AA52D7"/>
    <w:rsid w:val="00AA7D02"/>
    <w:rsid w:val="00AD06CA"/>
    <w:rsid w:val="00AD2399"/>
    <w:rsid w:val="00AD6164"/>
    <w:rsid w:val="00AE2A89"/>
    <w:rsid w:val="00AF5BAB"/>
    <w:rsid w:val="00B03A74"/>
    <w:rsid w:val="00B04420"/>
    <w:rsid w:val="00B06061"/>
    <w:rsid w:val="00B07095"/>
    <w:rsid w:val="00B072BD"/>
    <w:rsid w:val="00B10415"/>
    <w:rsid w:val="00B10F0F"/>
    <w:rsid w:val="00B13A54"/>
    <w:rsid w:val="00B140A3"/>
    <w:rsid w:val="00B16829"/>
    <w:rsid w:val="00B22181"/>
    <w:rsid w:val="00B27C2C"/>
    <w:rsid w:val="00B302B1"/>
    <w:rsid w:val="00B3092E"/>
    <w:rsid w:val="00B40078"/>
    <w:rsid w:val="00B52F30"/>
    <w:rsid w:val="00B63086"/>
    <w:rsid w:val="00B7351C"/>
    <w:rsid w:val="00B7630F"/>
    <w:rsid w:val="00B8201B"/>
    <w:rsid w:val="00B83A5A"/>
    <w:rsid w:val="00B84A45"/>
    <w:rsid w:val="00B85BE2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BF6ABE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7AA5"/>
    <w:rsid w:val="00C41CAA"/>
    <w:rsid w:val="00C54374"/>
    <w:rsid w:val="00C73F2B"/>
    <w:rsid w:val="00C842F7"/>
    <w:rsid w:val="00C93805"/>
    <w:rsid w:val="00CA5EA1"/>
    <w:rsid w:val="00CB2C51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D02F4E"/>
    <w:rsid w:val="00D1505B"/>
    <w:rsid w:val="00D22C04"/>
    <w:rsid w:val="00D26AB7"/>
    <w:rsid w:val="00D40C48"/>
    <w:rsid w:val="00D413D4"/>
    <w:rsid w:val="00D46AF1"/>
    <w:rsid w:val="00D632B8"/>
    <w:rsid w:val="00D84D73"/>
    <w:rsid w:val="00D91D07"/>
    <w:rsid w:val="00D95B02"/>
    <w:rsid w:val="00DB3F4F"/>
    <w:rsid w:val="00DC6E71"/>
    <w:rsid w:val="00DD4870"/>
    <w:rsid w:val="00DE2BAB"/>
    <w:rsid w:val="00DF0028"/>
    <w:rsid w:val="00E05F6F"/>
    <w:rsid w:val="00E17898"/>
    <w:rsid w:val="00E24C19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93B1B"/>
    <w:rsid w:val="00E93F0C"/>
    <w:rsid w:val="00EA49EB"/>
    <w:rsid w:val="00EC3E5E"/>
    <w:rsid w:val="00ED2B3D"/>
    <w:rsid w:val="00ED4FEE"/>
    <w:rsid w:val="00EE100D"/>
    <w:rsid w:val="00EF148A"/>
    <w:rsid w:val="00EF621E"/>
    <w:rsid w:val="00EF6B7C"/>
    <w:rsid w:val="00F06F64"/>
    <w:rsid w:val="00F1335C"/>
    <w:rsid w:val="00F15244"/>
    <w:rsid w:val="00F17C8D"/>
    <w:rsid w:val="00F36236"/>
    <w:rsid w:val="00F40C09"/>
    <w:rsid w:val="00F41C0C"/>
    <w:rsid w:val="00F51295"/>
    <w:rsid w:val="00F53EA5"/>
    <w:rsid w:val="00F607E0"/>
    <w:rsid w:val="00F671E6"/>
    <w:rsid w:val="00F77117"/>
    <w:rsid w:val="00F811F6"/>
    <w:rsid w:val="00F90A8B"/>
    <w:rsid w:val="00F94449"/>
    <w:rsid w:val="00F95697"/>
    <w:rsid w:val="00FB23B6"/>
    <w:rsid w:val="00FB2505"/>
    <w:rsid w:val="00FB70BD"/>
    <w:rsid w:val="00FC028D"/>
    <w:rsid w:val="00FC188E"/>
    <w:rsid w:val="00FC231F"/>
    <w:rsid w:val="00FC353F"/>
    <w:rsid w:val="00FC47F1"/>
    <w:rsid w:val="00FC5A5F"/>
    <w:rsid w:val="00FD0B02"/>
    <w:rsid w:val="00FD1C2D"/>
    <w:rsid w:val="00FE5AB8"/>
    <w:rsid w:val="00FE76B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C0C27-2B9A-46E5-B97B-BE8C4CB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Murray</cp:lastModifiedBy>
  <cp:revision>11</cp:revision>
  <cp:lastPrinted>2014-07-14T01:11:00Z</cp:lastPrinted>
  <dcterms:created xsi:type="dcterms:W3CDTF">2014-07-30T00:08:00Z</dcterms:created>
  <dcterms:modified xsi:type="dcterms:W3CDTF">2014-07-30T01:56:00Z</dcterms:modified>
</cp:coreProperties>
</file>