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B28A2" w14:textId="4CA5B7EA" w:rsidR="007C72B9" w:rsidRPr="00FC231F" w:rsidRDefault="002F6317">
      <w:pPr>
        <w:rPr>
          <w:b/>
          <w:sz w:val="28"/>
          <w:szCs w:val="28"/>
        </w:rPr>
      </w:pPr>
      <w:bookmarkStart w:id="0" w:name="_GoBack"/>
      <w:bookmarkEnd w:id="0"/>
      <w:r>
        <w:rPr>
          <w:b/>
          <w:sz w:val="28"/>
          <w:szCs w:val="28"/>
        </w:rPr>
        <w:t xml:space="preserve">             </w:t>
      </w:r>
      <w:proofErr w:type="gramStart"/>
      <w:r w:rsidR="00FC231F" w:rsidRPr="00FC231F">
        <w:rPr>
          <w:b/>
          <w:sz w:val="28"/>
          <w:szCs w:val="28"/>
        </w:rPr>
        <w:t>MINUTES</w:t>
      </w:r>
      <w:r w:rsidR="003E6D72">
        <w:rPr>
          <w:b/>
          <w:sz w:val="28"/>
          <w:szCs w:val="28"/>
        </w:rPr>
        <w:t xml:space="preserve"> </w:t>
      </w:r>
      <w:r w:rsidR="00FC231F" w:rsidRPr="00FC231F">
        <w:rPr>
          <w:b/>
          <w:sz w:val="28"/>
          <w:szCs w:val="28"/>
        </w:rPr>
        <w:t xml:space="preserve"> OF</w:t>
      </w:r>
      <w:proofErr w:type="gramEnd"/>
      <w:r w:rsidR="00FC231F" w:rsidRPr="00FC231F">
        <w:rPr>
          <w:b/>
          <w:sz w:val="28"/>
          <w:szCs w:val="28"/>
        </w:rPr>
        <w:t xml:space="preserve"> </w:t>
      </w:r>
      <w:r w:rsidR="003E6D72">
        <w:rPr>
          <w:b/>
          <w:sz w:val="28"/>
          <w:szCs w:val="28"/>
        </w:rPr>
        <w:t xml:space="preserve">MEETING  MANNERING  PARK </w:t>
      </w:r>
      <w:r w:rsidR="00FC231F" w:rsidRPr="00FC231F">
        <w:rPr>
          <w:b/>
          <w:sz w:val="28"/>
          <w:szCs w:val="28"/>
        </w:rPr>
        <w:t xml:space="preserve"> PRECINCT </w:t>
      </w:r>
      <w:r w:rsidR="003E6D72">
        <w:rPr>
          <w:b/>
          <w:sz w:val="28"/>
          <w:szCs w:val="28"/>
        </w:rPr>
        <w:t xml:space="preserve"> </w:t>
      </w:r>
      <w:r w:rsidR="00FC231F" w:rsidRPr="00FC231F">
        <w:rPr>
          <w:b/>
          <w:sz w:val="28"/>
          <w:szCs w:val="28"/>
        </w:rPr>
        <w:t>COMMITTEE</w:t>
      </w:r>
      <w:r w:rsidR="003E6D72">
        <w:rPr>
          <w:b/>
          <w:sz w:val="28"/>
          <w:szCs w:val="28"/>
        </w:rPr>
        <w:t xml:space="preserve">  INC.</w:t>
      </w:r>
    </w:p>
    <w:p w14:paraId="2A6B28A3" w14:textId="2D66E3B4" w:rsidR="00FC231F" w:rsidRDefault="00104C84">
      <w:pPr>
        <w:rPr>
          <w:sz w:val="24"/>
          <w:szCs w:val="24"/>
          <w:u w:val="single"/>
        </w:rPr>
      </w:pPr>
      <w:r>
        <w:rPr>
          <w:sz w:val="24"/>
          <w:szCs w:val="24"/>
          <w:u w:val="single"/>
        </w:rPr>
        <w:t xml:space="preserve">On </w:t>
      </w:r>
      <w:r w:rsidR="008C1706">
        <w:rPr>
          <w:sz w:val="24"/>
          <w:szCs w:val="24"/>
          <w:u w:val="single"/>
        </w:rPr>
        <w:t>August 18</w:t>
      </w:r>
      <w:r w:rsidR="00AE2A89">
        <w:rPr>
          <w:sz w:val="24"/>
          <w:szCs w:val="24"/>
          <w:u w:val="single"/>
        </w:rPr>
        <w:t>, 2014</w:t>
      </w:r>
      <w:r w:rsidR="00FC231F" w:rsidRPr="00FC231F">
        <w:rPr>
          <w:sz w:val="24"/>
          <w:szCs w:val="24"/>
          <w:u w:val="single"/>
        </w:rPr>
        <w:t xml:space="preserve"> </w:t>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FC231F">
        <w:rPr>
          <w:sz w:val="24"/>
          <w:szCs w:val="24"/>
          <w:u w:val="single"/>
        </w:rPr>
        <w:tab/>
      </w:r>
      <w:r w:rsidR="00B10415">
        <w:rPr>
          <w:sz w:val="24"/>
          <w:szCs w:val="24"/>
          <w:u w:val="single"/>
        </w:rPr>
        <w:t xml:space="preserve">             </w:t>
      </w:r>
      <w:r w:rsidR="002F6317">
        <w:rPr>
          <w:sz w:val="24"/>
          <w:szCs w:val="24"/>
          <w:u w:val="single"/>
        </w:rPr>
        <w:t xml:space="preserve">  </w:t>
      </w:r>
      <w:proofErr w:type="gramStart"/>
      <w:r w:rsidR="00FC231F" w:rsidRPr="00FC231F">
        <w:rPr>
          <w:sz w:val="24"/>
          <w:szCs w:val="24"/>
          <w:u w:val="single"/>
        </w:rPr>
        <w:t>At</w:t>
      </w:r>
      <w:proofErr w:type="gramEnd"/>
      <w:r w:rsidR="00FC231F" w:rsidRPr="00FC231F">
        <w:rPr>
          <w:sz w:val="24"/>
          <w:szCs w:val="24"/>
          <w:u w:val="single"/>
        </w:rPr>
        <w:t xml:space="preserve"> Mannering Park Community Hal</w:t>
      </w:r>
      <w:r w:rsidR="00FC231F">
        <w:rPr>
          <w:sz w:val="24"/>
          <w:szCs w:val="24"/>
          <w:u w:val="single"/>
        </w:rPr>
        <w:t>l</w:t>
      </w:r>
    </w:p>
    <w:p w14:paraId="2A6B28A4" w14:textId="5B2675AF" w:rsidR="00C37AA5" w:rsidRPr="000C7783" w:rsidRDefault="00FC231F" w:rsidP="00C37AA5">
      <w:r w:rsidRPr="00FC231F">
        <w:t>Mee</w:t>
      </w:r>
      <w:r w:rsidR="006F41FC">
        <w:t>ting opened 7</w:t>
      </w:r>
      <w:r w:rsidR="000C7783">
        <w:t>.10</w:t>
      </w:r>
      <w:r w:rsidR="0094335C">
        <w:t>pm</w:t>
      </w:r>
      <w:r>
        <w:t xml:space="preserve">. </w:t>
      </w:r>
      <w:r w:rsidRPr="00FC231F">
        <w:rPr>
          <w:b/>
        </w:rPr>
        <w:t>Attendance</w:t>
      </w:r>
      <w:r w:rsidR="00C37AA5">
        <w:rPr>
          <w:b/>
        </w:rPr>
        <w:t>:</w:t>
      </w:r>
      <w:r w:rsidR="008C1706">
        <w:rPr>
          <w:b/>
        </w:rPr>
        <w:t xml:space="preserve"> </w:t>
      </w:r>
      <w:r w:rsidR="008C1706" w:rsidRPr="008C1706">
        <w:t>Rob</w:t>
      </w:r>
      <w:r w:rsidR="008C1706">
        <w:rPr>
          <w:b/>
        </w:rPr>
        <w:t xml:space="preserve"> </w:t>
      </w:r>
      <w:proofErr w:type="spellStart"/>
      <w:r w:rsidR="008C1706" w:rsidRPr="008C1706">
        <w:t>Regnis</w:t>
      </w:r>
      <w:proofErr w:type="spellEnd"/>
      <w:r w:rsidR="008C1706" w:rsidRPr="008C1706">
        <w:t xml:space="preserve">, Jan </w:t>
      </w:r>
      <w:proofErr w:type="spellStart"/>
      <w:r w:rsidR="008C1706" w:rsidRPr="008C1706">
        <w:t>Regnis</w:t>
      </w:r>
      <w:proofErr w:type="spellEnd"/>
      <w:r w:rsidR="008C1706" w:rsidRPr="008C1706">
        <w:t xml:space="preserve">, Trevor </w:t>
      </w:r>
      <w:proofErr w:type="spellStart"/>
      <w:r w:rsidR="008C1706" w:rsidRPr="008C1706">
        <w:t>Wrightson</w:t>
      </w:r>
      <w:proofErr w:type="spellEnd"/>
      <w:r w:rsidR="008C1706" w:rsidRPr="008C1706">
        <w:t xml:space="preserve">, Bart </w:t>
      </w:r>
      <w:proofErr w:type="spellStart"/>
      <w:r w:rsidR="008C1706" w:rsidRPr="008C1706">
        <w:t>Vanderzee</w:t>
      </w:r>
      <w:proofErr w:type="spellEnd"/>
      <w:r w:rsidR="008C1706" w:rsidRPr="008C1706">
        <w:t xml:space="preserve">, Trevor Masters, Sue Murray, Bruce </w:t>
      </w:r>
      <w:proofErr w:type="spellStart"/>
      <w:r w:rsidR="008C1706" w:rsidRPr="008C1706">
        <w:t>Edgell</w:t>
      </w:r>
      <w:proofErr w:type="spellEnd"/>
      <w:r w:rsidR="008C1706" w:rsidRPr="008C1706">
        <w:t xml:space="preserve"> (7</w:t>
      </w:r>
      <w:r w:rsidR="00C37AA5">
        <w:t>)</w:t>
      </w:r>
      <w:r w:rsidR="00C37AA5">
        <w:rPr>
          <w:b/>
        </w:rPr>
        <w:t xml:space="preserve">   </w:t>
      </w:r>
      <w:r w:rsidR="003C4502" w:rsidRPr="00C37AA5">
        <w:rPr>
          <w:b/>
        </w:rPr>
        <w:t xml:space="preserve"> </w:t>
      </w:r>
      <w:r w:rsidR="00C26E91">
        <w:rPr>
          <w:b/>
        </w:rPr>
        <w:t>Apologies</w:t>
      </w:r>
      <w:r w:rsidRPr="007A43B9">
        <w:t>:</w:t>
      </w:r>
      <w:r w:rsidR="00B3092E" w:rsidRPr="007A43B9">
        <w:t xml:space="preserve"> </w:t>
      </w:r>
      <w:r w:rsidR="008C1706">
        <w:t>Andrew Whitbourne, Judy Whitbourne, Neil Wynn, Ian Carr, John Stone, Jan Stone.</w:t>
      </w:r>
    </w:p>
    <w:p w14:paraId="44280208" w14:textId="77777777" w:rsidR="007D46E1" w:rsidRDefault="007D46E1" w:rsidP="007D46E1">
      <w:pPr>
        <w:pStyle w:val="ListParagraph"/>
      </w:pPr>
    </w:p>
    <w:p w14:paraId="2A6B28A7" w14:textId="11AA2F19" w:rsidR="00CE386F" w:rsidRPr="00775094" w:rsidRDefault="00C26E91" w:rsidP="00CE386F">
      <w:pPr>
        <w:rPr>
          <w:b/>
          <w:i/>
          <w:sz w:val="24"/>
          <w:szCs w:val="24"/>
          <w:u w:val="single"/>
        </w:rPr>
      </w:pPr>
      <w:r w:rsidRPr="00775094">
        <w:rPr>
          <w:b/>
          <w:i/>
          <w:sz w:val="24"/>
          <w:szCs w:val="24"/>
          <w:u w:val="single"/>
        </w:rPr>
        <w:t xml:space="preserve">MINUTES </w:t>
      </w:r>
      <w:r w:rsidR="00104C84" w:rsidRPr="00775094">
        <w:rPr>
          <w:b/>
          <w:i/>
          <w:sz w:val="24"/>
          <w:szCs w:val="24"/>
          <w:u w:val="single"/>
        </w:rPr>
        <w:t xml:space="preserve">FROM PREVIOUS </w:t>
      </w:r>
      <w:proofErr w:type="gramStart"/>
      <w:r w:rsidR="00104C84" w:rsidRPr="00775094">
        <w:rPr>
          <w:b/>
          <w:i/>
          <w:sz w:val="24"/>
          <w:szCs w:val="24"/>
          <w:u w:val="single"/>
        </w:rPr>
        <w:t>MEETING  -</w:t>
      </w:r>
      <w:proofErr w:type="gramEnd"/>
      <w:r w:rsidR="00457D1E" w:rsidRPr="00775094">
        <w:rPr>
          <w:b/>
          <w:i/>
          <w:sz w:val="24"/>
          <w:szCs w:val="24"/>
          <w:u w:val="single"/>
        </w:rPr>
        <w:t xml:space="preserve"> </w:t>
      </w:r>
      <w:r w:rsidR="008C1706">
        <w:rPr>
          <w:b/>
          <w:i/>
          <w:sz w:val="24"/>
          <w:szCs w:val="24"/>
          <w:u w:val="single"/>
        </w:rPr>
        <w:t>July 21</w:t>
      </w:r>
      <w:r w:rsidR="00104C84" w:rsidRPr="00775094">
        <w:rPr>
          <w:b/>
          <w:i/>
          <w:sz w:val="24"/>
          <w:szCs w:val="24"/>
          <w:u w:val="single"/>
        </w:rPr>
        <w:t xml:space="preserve"> </w:t>
      </w:r>
      <w:r w:rsidRPr="00775094">
        <w:rPr>
          <w:b/>
          <w:i/>
          <w:sz w:val="24"/>
          <w:szCs w:val="24"/>
          <w:u w:val="single"/>
        </w:rPr>
        <w:t>, 201</w:t>
      </w:r>
      <w:r w:rsidR="00771975">
        <w:rPr>
          <w:b/>
          <w:i/>
          <w:sz w:val="24"/>
          <w:szCs w:val="24"/>
          <w:u w:val="single"/>
        </w:rPr>
        <w:t>4</w:t>
      </w:r>
      <w:r w:rsidR="00B16829" w:rsidRPr="00775094">
        <w:rPr>
          <w:b/>
          <w:i/>
          <w:sz w:val="24"/>
          <w:szCs w:val="24"/>
          <w:u w:val="single"/>
        </w:rPr>
        <w:t xml:space="preserve"> </w:t>
      </w:r>
    </w:p>
    <w:p w14:paraId="2A6B28A8" w14:textId="1BB287B2" w:rsidR="00B16829" w:rsidRDefault="0094335C" w:rsidP="00CE386F">
      <w:r>
        <w:t>MOVED for acceptance (</w:t>
      </w:r>
      <w:r w:rsidR="00BA5F3A">
        <w:t>Sue Murray</w:t>
      </w:r>
      <w:r w:rsidR="00104C84">
        <w:t>) SECONDED (</w:t>
      </w:r>
      <w:r w:rsidR="008C1706">
        <w:t xml:space="preserve">Rob </w:t>
      </w:r>
      <w:proofErr w:type="spellStart"/>
      <w:r w:rsidR="008C1706">
        <w:t>Regnis</w:t>
      </w:r>
      <w:proofErr w:type="spellEnd"/>
      <w:r w:rsidR="00B16829">
        <w:t>) CARRIED</w:t>
      </w:r>
    </w:p>
    <w:p w14:paraId="5A485193" w14:textId="1A1063E8" w:rsidR="00474FCD" w:rsidRPr="00474FCD" w:rsidRDefault="00474FCD" w:rsidP="00CE386F">
      <w:pPr>
        <w:rPr>
          <w:u w:val="single"/>
        </w:rPr>
      </w:pPr>
      <w:r w:rsidRPr="00474FCD">
        <w:rPr>
          <w:u w:val="single"/>
        </w:rPr>
        <w:t>BUSINESS ARISING/PROGRESS REPORTS</w:t>
      </w:r>
    </w:p>
    <w:p w14:paraId="7F4F8240" w14:textId="2B0C8943" w:rsidR="000E5952" w:rsidRDefault="00B16829" w:rsidP="00BA5F3A">
      <w:pPr>
        <w:pStyle w:val="ListParagraph"/>
        <w:ind w:left="0"/>
      </w:pPr>
      <w:r>
        <w:rPr>
          <w:b/>
        </w:rPr>
        <w:t>Item 3:</w:t>
      </w:r>
      <w:r>
        <w:t xml:space="preserve"> </w:t>
      </w:r>
      <w:r w:rsidRPr="00B16829">
        <w:rPr>
          <w:b/>
        </w:rPr>
        <w:t>Vales Point Reserve (ongoing) –</w:t>
      </w:r>
      <w:r w:rsidR="00002DC6">
        <w:rPr>
          <w:b/>
        </w:rPr>
        <w:t xml:space="preserve"> </w:t>
      </w:r>
      <w:r w:rsidR="0072149B">
        <w:t xml:space="preserve">Letter </w:t>
      </w:r>
      <w:r w:rsidR="00BA5F3A">
        <w:t>received from WSC saying they will carry out a risk assessment analysis in relation to retention of the swimming pool net</w:t>
      </w:r>
      <w:r w:rsidR="008C1706">
        <w:t xml:space="preserve"> and a response should be available about the end of September</w:t>
      </w:r>
      <w:r w:rsidR="00BA5F3A">
        <w:t>.</w:t>
      </w:r>
    </w:p>
    <w:p w14:paraId="6F0FFEBC" w14:textId="6A07119E" w:rsidR="00EF621E" w:rsidRDefault="00B07095" w:rsidP="008C1706">
      <w:pPr>
        <w:pStyle w:val="ListParagraph"/>
        <w:ind w:left="0"/>
      </w:pPr>
      <w:r w:rsidRPr="00B07095">
        <w:rPr>
          <w:b/>
        </w:rPr>
        <w:t>Item 4:</w:t>
      </w:r>
      <w:r>
        <w:rPr>
          <w:b/>
        </w:rPr>
        <w:t xml:space="preserve"> Shared pathway (ongoing) </w:t>
      </w:r>
      <w:r w:rsidRPr="00DC6E71">
        <w:t xml:space="preserve">– </w:t>
      </w:r>
      <w:r w:rsidR="008C1706">
        <w:t xml:space="preserve">Chain Valley Progress </w:t>
      </w:r>
      <w:proofErr w:type="spellStart"/>
      <w:r w:rsidR="008C1706">
        <w:t>Assoc</w:t>
      </w:r>
      <w:proofErr w:type="spellEnd"/>
      <w:r w:rsidR="008C1706">
        <w:t xml:space="preserve"> responded to Precinct’s letter to CARE Forum members and they support the lakeshore route to link with their plans for a shared pathway. Trevor will attend next CARE Forum on Aug 21.</w:t>
      </w:r>
    </w:p>
    <w:p w14:paraId="14480B46" w14:textId="0185186F" w:rsidR="008C1706" w:rsidRPr="00EF621E" w:rsidRDefault="008C1706" w:rsidP="008C1706">
      <w:pPr>
        <w:pStyle w:val="ListParagraph"/>
        <w:ind w:left="0"/>
        <w:rPr>
          <w:i/>
        </w:rPr>
      </w:pPr>
      <w:r>
        <w:t>Chris MacMillan (Central Coast Bicycle Users Group) sent Precinct a copy of their letter to WSC supporting our proposal for a shared pathway from Morisset to CVB and in particular stage one of MP to CVB</w:t>
      </w:r>
    </w:p>
    <w:p w14:paraId="4CE11DF6" w14:textId="07578B0C" w:rsidR="00310DD6" w:rsidRDefault="00DB3F4F" w:rsidP="00BB7F5C">
      <w:pPr>
        <w:pStyle w:val="ListParagraph"/>
        <w:ind w:left="0"/>
      </w:pPr>
      <w:proofErr w:type="gramStart"/>
      <w:r w:rsidRPr="00DB3F4F">
        <w:rPr>
          <w:b/>
        </w:rPr>
        <w:t xml:space="preserve">Item 5:  </w:t>
      </w:r>
      <w:r w:rsidR="00082701">
        <w:rPr>
          <w:b/>
        </w:rPr>
        <w:t xml:space="preserve">Rubbish clean-up at </w:t>
      </w:r>
      <w:proofErr w:type="spellStart"/>
      <w:r w:rsidR="008C1706">
        <w:rPr>
          <w:b/>
        </w:rPr>
        <w:t>Ruttleys</w:t>
      </w:r>
      <w:proofErr w:type="spellEnd"/>
      <w:r w:rsidR="008C1706">
        <w:rPr>
          <w:b/>
        </w:rPr>
        <w:t xml:space="preserve"> Rd/Pac</w:t>
      </w:r>
      <w:r w:rsidRPr="00DB3F4F">
        <w:rPr>
          <w:b/>
        </w:rPr>
        <w:t>ific Hwy intersection (ongoing) –</w:t>
      </w:r>
      <w:r w:rsidR="00FB2505">
        <w:rPr>
          <w:b/>
        </w:rPr>
        <w:t xml:space="preserve"> </w:t>
      </w:r>
      <w:r w:rsidR="0072149B" w:rsidRPr="0072149B">
        <w:t>Clean-up</w:t>
      </w:r>
      <w:r w:rsidR="0072149B">
        <w:rPr>
          <w:b/>
        </w:rPr>
        <w:t xml:space="preserve"> </w:t>
      </w:r>
      <w:r w:rsidR="0072149B" w:rsidRPr="0072149B">
        <w:t>ongoing</w:t>
      </w:r>
      <w:r w:rsidR="0072149B">
        <w:t xml:space="preserve"> and site being used for storage while </w:t>
      </w:r>
      <w:proofErr w:type="spellStart"/>
      <w:r w:rsidR="0072149B">
        <w:t>Ruttleys</w:t>
      </w:r>
      <w:proofErr w:type="spellEnd"/>
      <w:r w:rsidR="0072149B">
        <w:t xml:space="preserve"> Rd upgrade continues.</w:t>
      </w:r>
      <w:proofErr w:type="gramEnd"/>
    </w:p>
    <w:p w14:paraId="2C3BDC8D" w14:textId="08566A9B" w:rsidR="008C1706" w:rsidRDefault="008C1706" w:rsidP="00BB7F5C">
      <w:pPr>
        <w:pStyle w:val="ListParagraph"/>
        <w:ind w:left="0"/>
      </w:pPr>
      <w:r w:rsidRPr="00325470">
        <w:rPr>
          <w:u w:val="single"/>
        </w:rPr>
        <w:t>Water pooling on corner</w:t>
      </w:r>
      <w:r>
        <w:t xml:space="preserve"> – Swansea MP forwarded RMS response to our concerns – “some blocked drains have been cleared at the intersection and the issue should now be resolved. Please let me know if you get any further reports of water pooling at this site”. </w:t>
      </w:r>
    </w:p>
    <w:p w14:paraId="2582D79C" w14:textId="78D9A6DF" w:rsidR="00C34ED8" w:rsidRDefault="00DB3F4F" w:rsidP="005C5A28">
      <w:pPr>
        <w:pStyle w:val="ListParagraph"/>
        <w:ind w:left="0"/>
      </w:pPr>
      <w:r w:rsidRPr="00DB3F4F">
        <w:rPr>
          <w:b/>
        </w:rPr>
        <w:t xml:space="preserve">Item 7: Eaton’s Hardware entry/exit on </w:t>
      </w:r>
      <w:proofErr w:type="spellStart"/>
      <w:r w:rsidRPr="00DB3F4F">
        <w:rPr>
          <w:b/>
        </w:rPr>
        <w:t>Ruttleys</w:t>
      </w:r>
      <w:proofErr w:type="spellEnd"/>
      <w:r w:rsidRPr="00DB3F4F">
        <w:rPr>
          <w:b/>
        </w:rPr>
        <w:t xml:space="preserve"> Rd (ongoing) </w:t>
      </w:r>
      <w:proofErr w:type="gramStart"/>
      <w:r w:rsidRPr="00DB3F4F">
        <w:rPr>
          <w:b/>
        </w:rPr>
        <w:t>–</w:t>
      </w:r>
      <w:r w:rsidR="00912A4F">
        <w:rPr>
          <w:b/>
        </w:rPr>
        <w:t xml:space="preserve"> </w:t>
      </w:r>
      <w:r w:rsidR="0016199C">
        <w:rPr>
          <w:b/>
        </w:rPr>
        <w:t xml:space="preserve"> </w:t>
      </w:r>
      <w:r w:rsidR="0072149B" w:rsidRPr="0072149B">
        <w:t>Latest</w:t>
      </w:r>
      <w:proofErr w:type="gramEnd"/>
      <w:r w:rsidR="0072149B">
        <w:rPr>
          <w:b/>
        </w:rPr>
        <w:t xml:space="preserve"> </w:t>
      </w:r>
      <w:r w:rsidR="0072149B" w:rsidRPr="0072149B">
        <w:t>submission</w:t>
      </w:r>
      <w:r w:rsidR="0072149B">
        <w:rPr>
          <w:b/>
        </w:rPr>
        <w:t xml:space="preserve"> </w:t>
      </w:r>
      <w:r w:rsidR="005C5A28">
        <w:t xml:space="preserve">was </w:t>
      </w:r>
      <w:r w:rsidR="0072149B" w:rsidRPr="0072149B">
        <w:t xml:space="preserve">to be heard at </w:t>
      </w:r>
      <w:proofErr w:type="spellStart"/>
      <w:r w:rsidR="0072149B" w:rsidRPr="0072149B">
        <w:t>WSC</w:t>
      </w:r>
      <w:proofErr w:type="spellEnd"/>
      <w:r w:rsidR="0072149B" w:rsidRPr="0072149B">
        <w:t xml:space="preserve"> Traffic Management </w:t>
      </w:r>
      <w:proofErr w:type="spellStart"/>
      <w:r w:rsidR="0072149B" w:rsidRPr="0072149B">
        <w:t>Cttee</w:t>
      </w:r>
      <w:proofErr w:type="spellEnd"/>
      <w:r w:rsidR="0072149B" w:rsidRPr="0072149B">
        <w:t xml:space="preserve"> in June 2014</w:t>
      </w:r>
      <w:r w:rsidR="005C5A28">
        <w:t>. Email</w:t>
      </w:r>
      <w:r w:rsidR="00C34ED8">
        <w:t>s</w:t>
      </w:r>
      <w:r w:rsidR="005C5A28">
        <w:t xml:space="preserve"> sent to </w:t>
      </w:r>
      <w:r w:rsidR="00325470">
        <w:t xml:space="preserve">Councillor Luke </w:t>
      </w:r>
      <w:proofErr w:type="spellStart"/>
      <w:r w:rsidR="00325470">
        <w:t>Nayna</w:t>
      </w:r>
      <w:proofErr w:type="spellEnd"/>
      <w:r w:rsidR="00325470">
        <w:t xml:space="preserve"> (</w:t>
      </w:r>
      <w:r w:rsidR="005C5A28">
        <w:t>Traffic Committee</w:t>
      </w:r>
      <w:r w:rsidR="00325470">
        <w:t xml:space="preserve"> chairman</w:t>
      </w:r>
      <w:r w:rsidR="005C5A28">
        <w:t xml:space="preserve">) </w:t>
      </w:r>
      <w:r w:rsidR="00043035" w:rsidRPr="005C5A28">
        <w:t>ask</w:t>
      </w:r>
      <w:r w:rsidR="005C5A28">
        <w:t xml:space="preserve">ing the outcome </w:t>
      </w:r>
      <w:r w:rsidR="00C34ED8">
        <w:t>have been ignored.</w:t>
      </w:r>
      <w:r w:rsidR="00325470">
        <w:t xml:space="preserve"> </w:t>
      </w:r>
      <w:r w:rsidR="00C34ED8">
        <w:t>The Precinct sent a submission to WSC for the August Ward A Community Forum which included a request for public hearing of the long-running and unresolved matter.</w:t>
      </w:r>
    </w:p>
    <w:p w14:paraId="24E07836" w14:textId="590ABC1B" w:rsidR="00043035" w:rsidRPr="00C34ED8" w:rsidRDefault="00876DE8" w:rsidP="005C5A28">
      <w:pPr>
        <w:pStyle w:val="ListParagraph"/>
        <w:ind w:left="0"/>
      </w:pPr>
      <w:r w:rsidRPr="00876DE8">
        <w:rPr>
          <w:b/>
        </w:rPr>
        <w:t xml:space="preserve">Item 15: </w:t>
      </w:r>
      <w:proofErr w:type="spellStart"/>
      <w:r w:rsidRPr="00876DE8">
        <w:rPr>
          <w:b/>
        </w:rPr>
        <w:t>Ruttleys</w:t>
      </w:r>
      <w:proofErr w:type="spellEnd"/>
      <w:r w:rsidRPr="00876DE8">
        <w:rPr>
          <w:b/>
        </w:rPr>
        <w:t xml:space="preserve"> Rd/Wyee Rd intersection (ongoing) – </w:t>
      </w:r>
      <w:r w:rsidR="00C34ED8" w:rsidRPr="00C34ED8">
        <w:t>Major work is happening there</w:t>
      </w:r>
    </w:p>
    <w:p w14:paraId="33D72438" w14:textId="7BE50AC2" w:rsidR="00303A49" w:rsidRDefault="00876DE8" w:rsidP="00C73F2B">
      <w:pPr>
        <w:pStyle w:val="ListParagraph"/>
        <w:ind w:left="0"/>
      </w:pPr>
      <w:r w:rsidRPr="005045A3">
        <w:rPr>
          <w:b/>
        </w:rPr>
        <w:t xml:space="preserve">Item 17: </w:t>
      </w:r>
      <w:r w:rsidR="005045A3" w:rsidRPr="005045A3">
        <w:rPr>
          <w:b/>
        </w:rPr>
        <w:t xml:space="preserve">Concept plan for central MP recreational zone (ongoing) </w:t>
      </w:r>
      <w:proofErr w:type="gramStart"/>
      <w:r w:rsidR="005045A3" w:rsidRPr="005045A3">
        <w:rPr>
          <w:b/>
        </w:rPr>
        <w:t>-</w:t>
      </w:r>
      <w:r w:rsidR="005045A3">
        <w:t xml:space="preserve">  </w:t>
      </w:r>
      <w:r w:rsidR="00C34ED8">
        <w:t>This</w:t>
      </w:r>
      <w:proofErr w:type="gramEnd"/>
      <w:r w:rsidR="00C34ED8">
        <w:t xml:space="preserve"> was another topic the Precinct sent in its submission for the agenda of the Ward A Community Forum and hopefully will be raised there but the matter seems to be gaining some traction in Council</w:t>
      </w:r>
    </w:p>
    <w:p w14:paraId="2A43B01D" w14:textId="7CE61C65" w:rsidR="00B7351C" w:rsidRPr="00D95B02" w:rsidRDefault="0044292B" w:rsidP="005C5A28">
      <w:pPr>
        <w:pStyle w:val="ListParagraph"/>
        <w:ind w:left="0"/>
        <w:rPr>
          <w:i/>
        </w:rPr>
      </w:pPr>
      <w:r>
        <w:rPr>
          <w:b/>
        </w:rPr>
        <w:t xml:space="preserve">Item 23: </w:t>
      </w:r>
      <w:proofErr w:type="spellStart"/>
      <w:r>
        <w:rPr>
          <w:b/>
        </w:rPr>
        <w:t>Roadworks</w:t>
      </w:r>
      <w:proofErr w:type="spellEnd"/>
      <w:r>
        <w:rPr>
          <w:b/>
        </w:rPr>
        <w:t xml:space="preserve"> on </w:t>
      </w:r>
      <w:proofErr w:type="spellStart"/>
      <w:r>
        <w:rPr>
          <w:b/>
        </w:rPr>
        <w:t>Ruttleys</w:t>
      </w:r>
      <w:proofErr w:type="spellEnd"/>
      <w:r>
        <w:rPr>
          <w:b/>
        </w:rPr>
        <w:t xml:space="preserve"> Rd (ongoing) –</w:t>
      </w:r>
      <w:r w:rsidR="00D02F4E">
        <w:rPr>
          <w:b/>
        </w:rPr>
        <w:t xml:space="preserve"> </w:t>
      </w:r>
      <w:r w:rsidR="000B796C">
        <w:rPr>
          <w:b/>
        </w:rPr>
        <w:t xml:space="preserve"> </w:t>
      </w:r>
    </w:p>
    <w:p w14:paraId="75A5934E" w14:textId="45F8C8F8" w:rsidR="00913B40" w:rsidRPr="007611F1" w:rsidRDefault="000B796C" w:rsidP="00C26E91">
      <w:pPr>
        <w:pStyle w:val="ListParagraph"/>
        <w:ind w:left="0"/>
      </w:pPr>
      <w:r w:rsidRPr="00BE2DC3">
        <w:rPr>
          <w:b/>
        </w:rPr>
        <w:t xml:space="preserve">Item 24: Drainage on </w:t>
      </w:r>
      <w:proofErr w:type="spellStart"/>
      <w:r w:rsidRPr="00BE2DC3">
        <w:rPr>
          <w:b/>
        </w:rPr>
        <w:t>Dunvegan</w:t>
      </w:r>
      <w:proofErr w:type="spellEnd"/>
      <w:r w:rsidRPr="00BE2DC3">
        <w:rPr>
          <w:b/>
        </w:rPr>
        <w:t xml:space="preserve"> Street (ongoing) </w:t>
      </w:r>
      <w:proofErr w:type="gramStart"/>
      <w:r w:rsidRPr="00BE2DC3">
        <w:rPr>
          <w:b/>
        </w:rPr>
        <w:t xml:space="preserve">– </w:t>
      </w:r>
      <w:r w:rsidR="002D0A22">
        <w:rPr>
          <w:b/>
        </w:rPr>
        <w:t xml:space="preserve"> </w:t>
      </w:r>
      <w:r w:rsidR="00913B40" w:rsidRPr="007611F1">
        <w:t>Bitumen</w:t>
      </w:r>
      <w:proofErr w:type="gramEnd"/>
      <w:r w:rsidR="00913B40" w:rsidRPr="007611F1">
        <w:t xml:space="preserve"> has been laid in the dish drain</w:t>
      </w:r>
      <w:r w:rsidR="007611F1">
        <w:rPr>
          <w:b/>
        </w:rPr>
        <w:t xml:space="preserve"> </w:t>
      </w:r>
      <w:r w:rsidR="007611F1" w:rsidRPr="007611F1">
        <w:t>and seems to be a reasonable temporary solution</w:t>
      </w:r>
      <w:r w:rsidR="00913B40" w:rsidRPr="007611F1">
        <w:rPr>
          <w:b/>
        </w:rPr>
        <w:t xml:space="preserve"> </w:t>
      </w:r>
      <w:r w:rsidR="00913B40" w:rsidRPr="00913B40">
        <w:t>– more improvements</w:t>
      </w:r>
      <w:r w:rsidR="00913B40">
        <w:rPr>
          <w:b/>
        </w:rPr>
        <w:t xml:space="preserve"> </w:t>
      </w:r>
      <w:r w:rsidR="002D0A22" w:rsidRPr="002D0A22">
        <w:t>to be placed on the 2015-16 Capital Works Program and has been assessed as a special project</w:t>
      </w:r>
      <w:r w:rsidR="00913B40">
        <w:t xml:space="preserve">. </w:t>
      </w:r>
      <w:r w:rsidR="007611F1">
        <w:t xml:space="preserve">Will </w:t>
      </w:r>
      <w:r w:rsidR="007611F1" w:rsidRPr="007611F1">
        <w:t>f</w:t>
      </w:r>
      <w:r w:rsidR="00913B40" w:rsidRPr="007611F1">
        <w:t>ollow-up with phone call later in the year</w:t>
      </w:r>
    </w:p>
    <w:p w14:paraId="40E0D5C8" w14:textId="70DDF241" w:rsidR="00BD1094" w:rsidRPr="00F37A30" w:rsidRDefault="001E2AF8" w:rsidP="00C26E91">
      <w:pPr>
        <w:pStyle w:val="ListParagraph"/>
        <w:ind w:left="0"/>
        <w:rPr>
          <w:i/>
        </w:rPr>
      </w:pPr>
      <w:proofErr w:type="gramStart"/>
      <w:r w:rsidRPr="00BE2DC3">
        <w:rPr>
          <w:b/>
        </w:rPr>
        <w:t xml:space="preserve">Item 25: </w:t>
      </w:r>
      <w:r w:rsidR="00BE2DC3" w:rsidRPr="00BE2DC3">
        <w:rPr>
          <w:b/>
        </w:rPr>
        <w:t xml:space="preserve">Chain Valley Colliery Trust Fund </w:t>
      </w:r>
      <w:r w:rsidR="00BE2DC3">
        <w:rPr>
          <w:b/>
        </w:rPr>
        <w:t xml:space="preserve">(ongoing) </w:t>
      </w:r>
      <w:r w:rsidR="00BE2DC3" w:rsidRPr="00BE2DC3">
        <w:rPr>
          <w:b/>
        </w:rPr>
        <w:t>–</w:t>
      </w:r>
      <w:r w:rsidR="00BE2DC3">
        <w:t xml:space="preserve"> </w:t>
      </w:r>
      <w:r w:rsidR="0064414E">
        <w:t>CCC meeting held 10/6/14.</w:t>
      </w:r>
      <w:proofErr w:type="gramEnd"/>
      <w:r w:rsidR="0064414E">
        <w:t xml:space="preserve"> Lake Coal passed community comments on to their lawyers for inclusion in documents along with a legal review. The changes were made and passed back to WSC early May. WSC had scheduled a meeting week starting 16/6 to discuss the matter</w:t>
      </w:r>
      <w:r w:rsidR="00913B40">
        <w:t xml:space="preserve"> but no more information yet from that meeting</w:t>
      </w:r>
      <w:r w:rsidR="0064414E">
        <w:t>.</w:t>
      </w:r>
      <w:r w:rsidR="00F37A30">
        <w:t xml:space="preserve"> Follow-up needed </w:t>
      </w:r>
      <w:r w:rsidR="00913B40" w:rsidRPr="00F37A30">
        <w:t>WSC Scott Cox who attended the CCC meeting 10/6</w:t>
      </w:r>
    </w:p>
    <w:p w14:paraId="17E85EBC" w14:textId="77777777" w:rsidR="00BA4E3F" w:rsidRPr="00913B40" w:rsidRDefault="00BA4E3F" w:rsidP="00C26E91">
      <w:pPr>
        <w:pStyle w:val="ListParagraph"/>
        <w:ind w:left="0"/>
        <w:rPr>
          <w:i/>
        </w:rPr>
      </w:pPr>
    </w:p>
    <w:p w14:paraId="2A6B28C2" w14:textId="77777777" w:rsidR="00EF6B7C" w:rsidRPr="00775094" w:rsidRDefault="00C26E91" w:rsidP="005862D0">
      <w:pPr>
        <w:pStyle w:val="ListParagraph"/>
        <w:rPr>
          <w:i/>
          <w:sz w:val="24"/>
          <w:szCs w:val="24"/>
          <w:u w:val="single"/>
        </w:rPr>
      </w:pPr>
      <w:r w:rsidRPr="00775094">
        <w:rPr>
          <w:b/>
          <w:i/>
          <w:sz w:val="24"/>
          <w:szCs w:val="24"/>
          <w:u w:val="single"/>
        </w:rPr>
        <w:t>CORRESPONDENCE</w:t>
      </w:r>
    </w:p>
    <w:p w14:paraId="2A6B28C3" w14:textId="03EC281E" w:rsidR="00EF6B7C" w:rsidRDefault="00EF6B7C" w:rsidP="00EF6B7C">
      <w:pPr>
        <w:pStyle w:val="ListParagraph"/>
        <w:ind w:left="0"/>
      </w:pPr>
      <w:proofErr w:type="gramStart"/>
      <w:r>
        <w:t>MOVED  for</w:t>
      </w:r>
      <w:proofErr w:type="gramEnd"/>
      <w:r>
        <w:t xml:space="preserve"> acceptance </w:t>
      </w:r>
      <w:r w:rsidR="00C01FC7">
        <w:t>(</w:t>
      </w:r>
      <w:r w:rsidR="0064414E">
        <w:t>Sue Murray</w:t>
      </w:r>
      <w:r w:rsidR="002254EB">
        <w:t>)</w:t>
      </w:r>
      <w:r w:rsidR="00574BE1">
        <w:t xml:space="preserve"> SECONDED (</w:t>
      </w:r>
      <w:r w:rsidR="00F37A30">
        <w:t xml:space="preserve">Trevor </w:t>
      </w:r>
      <w:proofErr w:type="spellStart"/>
      <w:r w:rsidR="00F37A30">
        <w:t>Wrightson</w:t>
      </w:r>
      <w:proofErr w:type="spellEnd"/>
      <w:r w:rsidR="00BD1094">
        <w:t xml:space="preserve">) </w:t>
      </w:r>
      <w:r>
        <w:t xml:space="preserve"> CARRIED</w:t>
      </w:r>
    </w:p>
    <w:p w14:paraId="5BC3C890" w14:textId="77777777" w:rsidR="00C310BE" w:rsidRDefault="00C310BE" w:rsidP="00EF6B7C">
      <w:pPr>
        <w:pStyle w:val="ListParagraph"/>
        <w:ind w:left="0"/>
      </w:pPr>
    </w:p>
    <w:p w14:paraId="1EF337AF" w14:textId="1C48B3F8" w:rsidR="006E66B9" w:rsidRDefault="006E66B9" w:rsidP="001B1D51">
      <w:pPr>
        <w:rPr>
          <w:rFonts w:cs="Calibri"/>
          <w:b/>
          <w:bCs/>
          <w:i/>
          <w:iCs/>
          <w:color w:val="000000"/>
          <w:sz w:val="24"/>
          <w:szCs w:val="24"/>
          <w:u w:val="single"/>
        </w:rPr>
      </w:pPr>
      <w:r w:rsidRPr="006E66B9">
        <w:rPr>
          <w:rFonts w:cs="Calibri"/>
          <w:b/>
          <w:bCs/>
          <w:i/>
          <w:iCs/>
          <w:color w:val="000000"/>
          <w:sz w:val="24"/>
          <w:szCs w:val="24"/>
        </w:rPr>
        <w:t xml:space="preserve">            </w:t>
      </w:r>
      <w:r w:rsidRPr="006E66B9">
        <w:rPr>
          <w:rFonts w:cs="Calibri"/>
          <w:b/>
          <w:bCs/>
          <w:i/>
          <w:iCs/>
          <w:color w:val="000000"/>
          <w:sz w:val="24"/>
          <w:szCs w:val="24"/>
          <w:u w:val="single"/>
        </w:rPr>
        <w:t>TREASURER’S REPORT</w:t>
      </w:r>
    </w:p>
    <w:p w14:paraId="63E79D64" w14:textId="26C914C6" w:rsidR="00AA7847" w:rsidRPr="00AA7847" w:rsidRDefault="00AA7847" w:rsidP="00AA7847">
      <w:pPr>
        <w:rPr>
          <w:rFonts w:cs="Calibri"/>
          <w:b/>
          <w:bCs/>
          <w:i/>
          <w:iCs/>
          <w:sz w:val="24"/>
          <w:szCs w:val="24"/>
          <w:lang w:val="en"/>
        </w:rPr>
      </w:pPr>
      <w:r w:rsidRPr="00AA7847">
        <w:rPr>
          <w:rFonts w:cs="Calibri"/>
          <w:b/>
          <w:bCs/>
          <w:i/>
          <w:iCs/>
          <w:sz w:val="24"/>
          <w:szCs w:val="24"/>
          <w:lang w:val="en"/>
        </w:rPr>
        <w:t xml:space="preserve">28 April - </w:t>
      </w:r>
      <w:proofErr w:type="gramStart"/>
      <w:r w:rsidRPr="00AA7847">
        <w:rPr>
          <w:rFonts w:cs="Calibri"/>
          <w:b/>
          <w:bCs/>
          <w:i/>
          <w:iCs/>
          <w:sz w:val="24"/>
          <w:szCs w:val="24"/>
          <w:lang w:val="en"/>
        </w:rPr>
        <w:t>18  Aug</w:t>
      </w:r>
      <w:proofErr w:type="gramEnd"/>
      <w:r w:rsidRPr="00AA7847">
        <w:rPr>
          <w:rFonts w:cs="Calibri"/>
          <w:b/>
          <w:bCs/>
          <w:i/>
          <w:iCs/>
          <w:sz w:val="24"/>
          <w:szCs w:val="24"/>
          <w:lang w:val="en"/>
        </w:rPr>
        <w:t xml:space="preserve"> '14</w:t>
      </w:r>
    </w:p>
    <w:p w14:paraId="478E0468" w14:textId="77777777" w:rsidR="00AA7847" w:rsidRPr="00AA7847" w:rsidRDefault="00AA7847" w:rsidP="00AA7847">
      <w:pPr>
        <w:rPr>
          <w:rFonts w:cs="Calibri"/>
          <w:b/>
          <w:bCs/>
          <w:i/>
          <w:iCs/>
          <w:sz w:val="24"/>
          <w:szCs w:val="24"/>
          <w:u w:val="single"/>
          <w:lang w:val="en"/>
        </w:rPr>
      </w:pPr>
    </w:p>
    <w:p w14:paraId="2E4BE605" w14:textId="77777777" w:rsidR="00AA7847" w:rsidRPr="00AA7847" w:rsidRDefault="00AA7847" w:rsidP="00AA7847">
      <w:pPr>
        <w:rPr>
          <w:rFonts w:cs="Calibri"/>
          <w:bCs/>
          <w:iCs/>
          <w:sz w:val="24"/>
          <w:szCs w:val="24"/>
          <w:u w:val="single"/>
          <w:lang w:val="en"/>
        </w:rPr>
      </w:pPr>
      <w:r w:rsidRPr="00AA7847">
        <w:rPr>
          <w:rFonts w:cs="Calibri"/>
          <w:b/>
          <w:bCs/>
          <w:iCs/>
          <w:sz w:val="24"/>
          <w:szCs w:val="24"/>
          <w:lang w:val="en"/>
        </w:rPr>
        <w:tab/>
      </w:r>
      <w:r w:rsidRPr="00AA7847">
        <w:rPr>
          <w:rFonts w:cs="Calibri"/>
          <w:b/>
          <w:bCs/>
          <w:iCs/>
          <w:sz w:val="24"/>
          <w:szCs w:val="24"/>
          <w:lang w:val="en"/>
        </w:rPr>
        <w:tab/>
      </w:r>
      <w:r w:rsidRPr="00AA7847">
        <w:rPr>
          <w:rFonts w:cs="Calibri"/>
          <w:bCs/>
          <w:iCs/>
          <w:sz w:val="24"/>
          <w:szCs w:val="24"/>
          <w:u w:val="single"/>
          <w:lang w:val="en"/>
        </w:rPr>
        <w:t xml:space="preserve">Mannering Park Precinct </w:t>
      </w:r>
      <w:proofErr w:type="spellStart"/>
      <w:r w:rsidRPr="00AA7847">
        <w:rPr>
          <w:rFonts w:cs="Calibri"/>
          <w:bCs/>
          <w:iCs/>
          <w:sz w:val="24"/>
          <w:szCs w:val="24"/>
          <w:u w:val="single"/>
          <w:lang w:val="en"/>
        </w:rPr>
        <w:t>C'tee</w:t>
      </w:r>
      <w:proofErr w:type="spellEnd"/>
      <w:r w:rsidRPr="00AA7847">
        <w:rPr>
          <w:rFonts w:cs="Calibri"/>
          <w:bCs/>
          <w:iCs/>
          <w:sz w:val="24"/>
          <w:szCs w:val="24"/>
          <w:lang w:val="en"/>
        </w:rPr>
        <w:t xml:space="preserve"> '</w:t>
      </w:r>
      <w:r w:rsidRPr="00AA7847">
        <w:rPr>
          <w:rFonts w:cs="Calibri"/>
          <w:bCs/>
          <w:iCs/>
          <w:sz w:val="24"/>
          <w:szCs w:val="24"/>
          <w:u w:val="single"/>
          <w:lang w:val="en"/>
        </w:rPr>
        <w:t>Supper Club'</w:t>
      </w:r>
      <w:r w:rsidRPr="00AA7847">
        <w:rPr>
          <w:rFonts w:cs="Calibri"/>
          <w:bCs/>
          <w:iCs/>
          <w:sz w:val="24"/>
          <w:szCs w:val="24"/>
          <w:lang w:val="en"/>
        </w:rPr>
        <w:t xml:space="preserve"> </w:t>
      </w:r>
      <w:r w:rsidRPr="00AA7847">
        <w:rPr>
          <w:rFonts w:cs="Calibri"/>
          <w:bCs/>
          <w:iCs/>
          <w:sz w:val="24"/>
          <w:szCs w:val="24"/>
          <w:u w:val="single"/>
          <w:lang w:val="en"/>
        </w:rPr>
        <w:t xml:space="preserve">Account  </w:t>
      </w:r>
    </w:p>
    <w:p w14:paraId="30C4184C" w14:textId="77777777" w:rsidR="00AA7847" w:rsidRPr="00AA7847" w:rsidRDefault="00AA7847" w:rsidP="00AA7847">
      <w:pPr>
        <w:rPr>
          <w:rFonts w:cs="Calibri"/>
          <w:bCs/>
          <w:iCs/>
          <w:sz w:val="24"/>
          <w:szCs w:val="24"/>
          <w:u w:val="single"/>
          <w:lang w:val="en"/>
        </w:rPr>
      </w:pPr>
      <w:r w:rsidRPr="00AA7847">
        <w:rPr>
          <w:rFonts w:cs="Calibri"/>
          <w:bCs/>
          <w:iCs/>
          <w:sz w:val="24"/>
          <w:szCs w:val="24"/>
          <w:u w:val="single"/>
          <w:lang w:val="en"/>
        </w:rPr>
        <w:t xml:space="preserve">INCOME                                                                                                                                                                                              </w:t>
      </w:r>
      <w:r w:rsidRPr="00AA7847">
        <w:rPr>
          <w:rFonts w:cs="Calibri"/>
          <w:bCs/>
          <w:iCs/>
          <w:sz w:val="24"/>
          <w:szCs w:val="24"/>
          <w:lang w:val="en"/>
        </w:rPr>
        <w:t xml:space="preserve">Credit balance at </w:t>
      </w:r>
      <w:proofErr w:type="gramStart"/>
      <w:r w:rsidRPr="00AA7847">
        <w:rPr>
          <w:rFonts w:cs="Calibri"/>
          <w:bCs/>
          <w:iCs/>
          <w:sz w:val="24"/>
          <w:szCs w:val="24"/>
          <w:lang w:val="en"/>
        </w:rPr>
        <w:t>meeting  28</w:t>
      </w:r>
      <w:proofErr w:type="gramEnd"/>
      <w:r w:rsidRPr="00AA7847">
        <w:rPr>
          <w:rFonts w:cs="Calibri"/>
          <w:bCs/>
          <w:iCs/>
          <w:sz w:val="24"/>
          <w:szCs w:val="24"/>
          <w:lang w:val="en"/>
        </w:rPr>
        <w:t xml:space="preserve"> Apr 2014</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$203.83</w:t>
      </w:r>
    </w:p>
    <w:p w14:paraId="35079948" w14:textId="77777777" w:rsidR="00AA7847" w:rsidRDefault="00AA7847" w:rsidP="00AA7847">
      <w:pPr>
        <w:rPr>
          <w:rFonts w:cs="Calibri"/>
          <w:bCs/>
          <w:iCs/>
          <w:sz w:val="24"/>
          <w:szCs w:val="24"/>
          <w:lang w:val="en"/>
        </w:rPr>
      </w:pPr>
      <w:r w:rsidRPr="00AA7847">
        <w:rPr>
          <w:rFonts w:cs="Calibri"/>
          <w:bCs/>
          <w:iCs/>
          <w:sz w:val="24"/>
          <w:szCs w:val="24"/>
          <w:lang w:val="en"/>
        </w:rPr>
        <w:t xml:space="preserve"> Memberships/ Joining fees received Mon 28/4/14</w:t>
      </w:r>
      <w:r w:rsidRPr="00AA7847">
        <w:rPr>
          <w:rFonts w:cs="Calibri"/>
          <w:bCs/>
          <w:iCs/>
          <w:sz w:val="24"/>
          <w:szCs w:val="24"/>
          <w:lang w:val="en"/>
        </w:rPr>
        <w:tab/>
        <w:t>- 15 X $5</w:t>
      </w:r>
      <w:r w:rsidRPr="00AA7847">
        <w:rPr>
          <w:rFonts w:cs="Calibri"/>
          <w:bCs/>
          <w:iCs/>
          <w:sz w:val="24"/>
          <w:szCs w:val="24"/>
          <w:lang w:val="en"/>
        </w:rPr>
        <w:tab/>
        <w:t xml:space="preserve">         75.00</w:t>
      </w:r>
    </w:p>
    <w:p w14:paraId="2BC5B06A" w14:textId="77777777" w:rsidR="00AA7847" w:rsidRDefault="00AA7847" w:rsidP="00AA7847">
      <w:pPr>
        <w:rPr>
          <w:rFonts w:cs="Calibri"/>
          <w:bCs/>
          <w:iCs/>
          <w:sz w:val="24"/>
          <w:szCs w:val="24"/>
          <w:lang w:val="en"/>
        </w:rPr>
      </w:pPr>
      <w:r w:rsidRPr="00AA7847">
        <w:rPr>
          <w:rFonts w:cs="Calibri"/>
          <w:bCs/>
          <w:iCs/>
          <w:sz w:val="24"/>
          <w:szCs w:val="24"/>
          <w:lang w:val="en"/>
        </w:rPr>
        <w:t xml:space="preserve"> Donations to Precinct </w:t>
      </w:r>
      <w:proofErr w:type="spellStart"/>
      <w:r w:rsidRPr="00AA7847">
        <w:rPr>
          <w:rFonts w:cs="Calibri"/>
          <w:bCs/>
          <w:iCs/>
          <w:sz w:val="24"/>
          <w:szCs w:val="24"/>
          <w:lang w:val="en"/>
        </w:rPr>
        <w:t>C'tee</w:t>
      </w:r>
      <w:proofErr w:type="spellEnd"/>
      <w:r w:rsidRPr="00AA7847">
        <w:rPr>
          <w:rFonts w:cs="Calibri"/>
          <w:bCs/>
          <w:iCs/>
          <w:sz w:val="24"/>
          <w:szCs w:val="24"/>
          <w:lang w:val="en"/>
        </w:rPr>
        <w:t xml:space="preserve"> </w:t>
      </w:r>
      <w:proofErr w:type="spellStart"/>
      <w:r w:rsidRPr="00AA7847">
        <w:rPr>
          <w:rFonts w:cs="Calibri"/>
          <w:bCs/>
          <w:iCs/>
          <w:sz w:val="24"/>
          <w:szCs w:val="24"/>
          <w:lang w:val="en"/>
        </w:rPr>
        <w:t>INC</w:t>
      </w:r>
      <w:proofErr w:type="spellEnd"/>
      <w:r w:rsidRPr="00AA7847">
        <w:rPr>
          <w:rFonts w:cs="Calibri"/>
          <w:bCs/>
          <w:iCs/>
          <w:sz w:val="24"/>
          <w:szCs w:val="24"/>
          <w:lang w:val="en"/>
        </w:rPr>
        <w:t xml:space="preserve"> received 28/4/14 </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70.00</w:t>
      </w:r>
      <w:r w:rsidRPr="00AA7847">
        <w:rPr>
          <w:rFonts w:cs="Calibri"/>
          <w:bCs/>
          <w:iCs/>
          <w:sz w:val="24"/>
          <w:szCs w:val="24"/>
          <w:lang w:val="en"/>
        </w:rPr>
        <w:tab/>
        <w:t xml:space="preserve">                                                                             Donations in Supper Club Jar   Mon 28/4/14</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28.00</w:t>
      </w:r>
      <w:r w:rsidRPr="00AA7847">
        <w:rPr>
          <w:rFonts w:cs="Calibri"/>
          <w:bCs/>
          <w:iCs/>
          <w:sz w:val="24"/>
          <w:szCs w:val="24"/>
          <w:lang w:val="en"/>
        </w:rPr>
        <w:tab/>
        <w:t xml:space="preserve">                             Membership/Joining </w:t>
      </w:r>
      <w:proofErr w:type="gramStart"/>
      <w:r w:rsidRPr="00AA7847">
        <w:rPr>
          <w:rFonts w:cs="Calibri"/>
          <w:bCs/>
          <w:iCs/>
          <w:sz w:val="24"/>
          <w:szCs w:val="24"/>
          <w:lang w:val="en"/>
        </w:rPr>
        <w:t>Fees  May</w:t>
      </w:r>
      <w:proofErr w:type="gramEnd"/>
      <w:r w:rsidRPr="00AA7847">
        <w:rPr>
          <w:rFonts w:cs="Calibri"/>
          <w:bCs/>
          <w:iCs/>
          <w:sz w:val="24"/>
          <w:szCs w:val="24"/>
          <w:lang w:val="en"/>
        </w:rPr>
        <w:t xml:space="preserve"> meeting - 5 X $5</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25.00</w:t>
      </w:r>
    </w:p>
    <w:p w14:paraId="24AC25FD" w14:textId="77777777" w:rsidR="00AA7847" w:rsidRDefault="00AA7847" w:rsidP="00AA7847">
      <w:pPr>
        <w:rPr>
          <w:rFonts w:cs="Calibri"/>
          <w:bCs/>
          <w:iCs/>
          <w:sz w:val="24"/>
          <w:szCs w:val="24"/>
          <w:lang w:val="en"/>
        </w:rPr>
      </w:pPr>
      <w:r w:rsidRPr="00AA7847">
        <w:rPr>
          <w:rFonts w:cs="Calibri"/>
          <w:bCs/>
          <w:iCs/>
          <w:sz w:val="24"/>
          <w:szCs w:val="24"/>
          <w:lang w:val="en"/>
        </w:rPr>
        <w:t xml:space="preserve">Donations in Supper Club </w:t>
      </w:r>
      <w:proofErr w:type="gramStart"/>
      <w:r w:rsidRPr="00AA7847">
        <w:rPr>
          <w:rFonts w:cs="Calibri"/>
          <w:bCs/>
          <w:iCs/>
          <w:sz w:val="24"/>
          <w:szCs w:val="24"/>
          <w:lang w:val="en"/>
        </w:rPr>
        <w:t>Jar  -</w:t>
      </w:r>
      <w:proofErr w:type="gramEnd"/>
      <w:r w:rsidRPr="00AA7847">
        <w:rPr>
          <w:rFonts w:cs="Calibri"/>
          <w:bCs/>
          <w:iCs/>
          <w:sz w:val="24"/>
          <w:szCs w:val="24"/>
          <w:lang w:val="en"/>
        </w:rPr>
        <w:t xml:space="preserve"> May meeting </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37.00</w:t>
      </w:r>
    </w:p>
    <w:p w14:paraId="0F9CCA75" w14:textId="52C3D531" w:rsidR="00AA7847" w:rsidRDefault="00AA7847" w:rsidP="00AA7847">
      <w:pPr>
        <w:rPr>
          <w:rFonts w:cs="Calibri"/>
          <w:bCs/>
          <w:iCs/>
          <w:sz w:val="24"/>
          <w:szCs w:val="24"/>
          <w:lang w:val="en"/>
        </w:rPr>
      </w:pPr>
      <w:r w:rsidRPr="00AA7847">
        <w:rPr>
          <w:rFonts w:cs="Calibri"/>
          <w:bCs/>
          <w:iCs/>
          <w:sz w:val="24"/>
          <w:szCs w:val="24"/>
          <w:lang w:val="en"/>
        </w:rPr>
        <w:t xml:space="preserve">Donations in Supper Club </w:t>
      </w:r>
      <w:proofErr w:type="gramStart"/>
      <w:r w:rsidRPr="00AA7847">
        <w:rPr>
          <w:rFonts w:cs="Calibri"/>
          <w:bCs/>
          <w:iCs/>
          <w:sz w:val="24"/>
          <w:szCs w:val="24"/>
          <w:lang w:val="en"/>
        </w:rPr>
        <w:t>Jar  -</w:t>
      </w:r>
      <w:proofErr w:type="gramEnd"/>
      <w:r w:rsidRPr="00AA7847">
        <w:rPr>
          <w:rFonts w:cs="Calibri"/>
          <w:bCs/>
          <w:iCs/>
          <w:sz w:val="24"/>
          <w:szCs w:val="24"/>
          <w:lang w:val="en"/>
        </w:rPr>
        <w:t xml:space="preserve"> June meeting</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17.30</w:t>
      </w:r>
    </w:p>
    <w:p w14:paraId="3DD6889A" w14:textId="77777777" w:rsidR="00AA7847" w:rsidRDefault="00AA7847" w:rsidP="00AA7847">
      <w:pPr>
        <w:rPr>
          <w:rFonts w:cs="Calibri"/>
          <w:bCs/>
          <w:iCs/>
          <w:sz w:val="24"/>
          <w:szCs w:val="24"/>
          <w:lang w:val="en"/>
        </w:rPr>
      </w:pPr>
      <w:r w:rsidRPr="00AA7847">
        <w:rPr>
          <w:rFonts w:cs="Calibri"/>
          <w:bCs/>
          <w:iCs/>
          <w:sz w:val="24"/>
          <w:szCs w:val="24"/>
          <w:lang w:val="en"/>
        </w:rPr>
        <w:t xml:space="preserve">Donations in Supper Club </w:t>
      </w:r>
      <w:proofErr w:type="gramStart"/>
      <w:r w:rsidRPr="00AA7847">
        <w:rPr>
          <w:rFonts w:cs="Calibri"/>
          <w:bCs/>
          <w:iCs/>
          <w:sz w:val="24"/>
          <w:szCs w:val="24"/>
          <w:lang w:val="en"/>
        </w:rPr>
        <w:t>Jar  -</w:t>
      </w:r>
      <w:proofErr w:type="gramEnd"/>
      <w:r w:rsidRPr="00AA7847">
        <w:rPr>
          <w:rFonts w:cs="Calibri"/>
          <w:bCs/>
          <w:iCs/>
          <w:sz w:val="24"/>
          <w:szCs w:val="24"/>
          <w:lang w:val="en"/>
        </w:rPr>
        <w:t xml:space="preserve"> July meeting</w:t>
      </w:r>
      <w:r w:rsidRPr="00AA7847">
        <w:rPr>
          <w:rFonts w:cs="Calibri"/>
          <w:bCs/>
          <w:iCs/>
          <w:sz w:val="24"/>
          <w:szCs w:val="24"/>
          <w:lang w:val="en"/>
        </w:rPr>
        <w:tab/>
        <w:t xml:space="preserve">                                                 32.00 </w:t>
      </w:r>
    </w:p>
    <w:p w14:paraId="6DE4E436" w14:textId="6A30AEB5" w:rsidR="00AA7847" w:rsidRPr="00AA7847" w:rsidRDefault="00AA7847" w:rsidP="00AA7847">
      <w:pPr>
        <w:rPr>
          <w:rFonts w:cs="Calibri"/>
          <w:bCs/>
          <w:iCs/>
          <w:sz w:val="24"/>
          <w:szCs w:val="24"/>
          <w:u w:val="single"/>
          <w:lang w:val="en"/>
        </w:rPr>
      </w:pPr>
      <w:proofErr w:type="spellStart"/>
      <w:proofErr w:type="gramStart"/>
      <w:r w:rsidRPr="00AA7847">
        <w:rPr>
          <w:rFonts w:cs="Calibri"/>
          <w:bCs/>
          <w:iCs/>
          <w:sz w:val="24"/>
          <w:szCs w:val="24"/>
          <w:lang w:val="en"/>
        </w:rPr>
        <w:t>CCIG</w:t>
      </w:r>
      <w:proofErr w:type="spellEnd"/>
      <w:r w:rsidRPr="00AA7847">
        <w:rPr>
          <w:rFonts w:cs="Calibri"/>
          <w:bCs/>
          <w:iCs/>
          <w:sz w:val="24"/>
          <w:szCs w:val="24"/>
          <w:lang w:val="en"/>
        </w:rPr>
        <w:t xml:space="preserve">  Grant</w:t>
      </w:r>
      <w:proofErr w:type="gramEnd"/>
      <w:r w:rsidRPr="00AA7847">
        <w:rPr>
          <w:rFonts w:cs="Calibri"/>
          <w:bCs/>
          <w:iCs/>
          <w:sz w:val="24"/>
          <w:szCs w:val="24"/>
          <w:lang w:val="en"/>
        </w:rPr>
        <w:t xml:space="preserve"> from Wyong Shire </w:t>
      </w:r>
      <w:proofErr w:type="spellStart"/>
      <w:r w:rsidRPr="00AA7847">
        <w:rPr>
          <w:rFonts w:cs="Calibri"/>
          <w:bCs/>
          <w:iCs/>
          <w:sz w:val="24"/>
          <w:szCs w:val="24"/>
          <w:lang w:val="en"/>
        </w:rPr>
        <w:t>Councillors</w:t>
      </w:r>
      <w:proofErr w:type="spellEnd"/>
      <w:r w:rsidRPr="00AA7847">
        <w:rPr>
          <w:rFonts w:cs="Calibri"/>
          <w:bCs/>
          <w:iCs/>
          <w:sz w:val="24"/>
          <w:szCs w:val="24"/>
          <w:lang w:val="en"/>
        </w:rPr>
        <w:t xml:space="preserve"> 26/6/14</w:t>
      </w:r>
      <w:r w:rsidRPr="00AA7847">
        <w:rPr>
          <w:rFonts w:cs="Calibri"/>
          <w:bCs/>
          <w:iCs/>
          <w:sz w:val="24"/>
          <w:szCs w:val="24"/>
          <w:lang w:val="en"/>
        </w:rPr>
        <w:tab/>
      </w:r>
      <w:r w:rsidRPr="00AA7847">
        <w:rPr>
          <w:rFonts w:cs="Calibri"/>
          <w:bCs/>
          <w:iCs/>
          <w:sz w:val="24"/>
          <w:szCs w:val="24"/>
          <w:lang w:val="en"/>
        </w:rPr>
        <w:tab/>
        <w:t xml:space="preserve">                    </w:t>
      </w:r>
      <w:r w:rsidRPr="00AA7847">
        <w:rPr>
          <w:rFonts w:cs="Calibri"/>
          <w:bCs/>
          <w:iCs/>
          <w:sz w:val="24"/>
          <w:szCs w:val="24"/>
          <w:u w:val="single"/>
          <w:lang w:val="en"/>
        </w:rPr>
        <w:t>1300.00</w:t>
      </w:r>
    </w:p>
    <w:p w14:paraId="0113EC33" w14:textId="77777777" w:rsidR="00AA7847" w:rsidRPr="00AA7847" w:rsidRDefault="00AA7847" w:rsidP="00AA7847">
      <w:pPr>
        <w:rPr>
          <w:rFonts w:cs="Calibri"/>
          <w:b/>
          <w:bCs/>
          <w:iCs/>
          <w:sz w:val="24"/>
          <w:szCs w:val="24"/>
          <w:lang w:val="en"/>
        </w:rPr>
      </w:pPr>
      <w:r w:rsidRPr="00AA7847">
        <w:rPr>
          <w:rFonts w:cs="Calibri"/>
          <w:b/>
          <w:bCs/>
          <w:iCs/>
          <w:sz w:val="24"/>
          <w:szCs w:val="24"/>
          <w:u w:val="single"/>
          <w:lang w:val="en"/>
        </w:rPr>
        <w:t>Total income</w:t>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t xml:space="preserve">        1788.13</w:t>
      </w:r>
    </w:p>
    <w:p w14:paraId="3013D08F" w14:textId="77777777" w:rsidR="00AA7847" w:rsidRDefault="00AA7847" w:rsidP="00AA7847">
      <w:pPr>
        <w:rPr>
          <w:rFonts w:cs="Calibri"/>
          <w:b/>
          <w:bCs/>
          <w:iCs/>
          <w:sz w:val="24"/>
          <w:szCs w:val="24"/>
          <w:lang w:val="en"/>
        </w:rPr>
      </w:pPr>
      <w:r w:rsidRPr="00AA7847">
        <w:rPr>
          <w:rFonts w:cs="Calibri"/>
          <w:b/>
          <w:bCs/>
          <w:iCs/>
          <w:sz w:val="24"/>
          <w:szCs w:val="24"/>
          <w:lang w:val="en"/>
        </w:rPr>
        <w:t xml:space="preserve"> </w:t>
      </w:r>
      <w:r>
        <w:rPr>
          <w:rFonts w:cs="Calibri"/>
          <w:bCs/>
          <w:iCs/>
          <w:sz w:val="24"/>
          <w:szCs w:val="24"/>
          <w:u w:val="single"/>
          <w:lang w:val="en"/>
        </w:rPr>
        <w:t>OUTGOINGS</w:t>
      </w:r>
      <w:r w:rsidRPr="00AA7847">
        <w:rPr>
          <w:rFonts w:cs="Calibri"/>
          <w:bCs/>
          <w:iCs/>
          <w:sz w:val="24"/>
          <w:szCs w:val="24"/>
          <w:lang w:val="en"/>
        </w:rPr>
        <w:t xml:space="preserve"> </w:t>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r>
      <w:r w:rsidRPr="00AA7847">
        <w:rPr>
          <w:rFonts w:cs="Calibri"/>
          <w:b/>
          <w:bCs/>
          <w:iCs/>
          <w:sz w:val="24"/>
          <w:szCs w:val="24"/>
          <w:lang w:val="en"/>
        </w:rPr>
        <w:tab/>
        <w:t xml:space="preserve">                                  </w:t>
      </w:r>
    </w:p>
    <w:p w14:paraId="19C93A47" w14:textId="77777777" w:rsidR="00AA7847" w:rsidRPr="00AA7847" w:rsidRDefault="00AA7847" w:rsidP="00AA7847">
      <w:pPr>
        <w:rPr>
          <w:rFonts w:cs="Calibri"/>
          <w:bCs/>
          <w:iCs/>
          <w:sz w:val="24"/>
          <w:szCs w:val="24"/>
          <w:lang w:val="en"/>
        </w:rPr>
      </w:pPr>
      <w:r w:rsidRPr="00AA7847">
        <w:rPr>
          <w:rFonts w:cs="Calibri"/>
          <w:b/>
          <w:bCs/>
          <w:iCs/>
          <w:sz w:val="24"/>
          <w:szCs w:val="24"/>
          <w:lang w:val="en"/>
        </w:rPr>
        <w:t xml:space="preserve"> </w:t>
      </w:r>
      <w:r w:rsidRPr="00AA7847">
        <w:rPr>
          <w:rFonts w:cs="Calibri"/>
          <w:bCs/>
          <w:iCs/>
          <w:sz w:val="24"/>
          <w:szCs w:val="24"/>
          <w:lang w:val="en"/>
        </w:rPr>
        <w:t>3/7/</w:t>
      </w:r>
      <w:proofErr w:type="gramStart"/>
      <w:r w:rsidRPr="00AA7847">
        <w:rPr>
          <w:rFonts w:cs="Calibri"/>
          <w:bCs/>
          <w:iCs/>
          <w:sz w:val="24"/>
          <w:szCs w:val="24"/>
          <w:lang w:val="en"/>
        </w:rPr>
        <w:t>14  JUA</w:t>
      </w:r>
      <w:proofErr w:type="gramEnd"/>
      <w:r w:rsidRPr="00AA7847">
        <w:rPr>
          <w:rFonts w:cs="Calibri"/>
          <w:bCs/>
          <w:iCs/>
          <w:sz w:val="24"/>
          <w:szCs w:val="24"/>
          <w:lang w:val="en"/>
        </w:rPr>
        <w:t xml:space="preserve"> UNDERWRITING - Public Liability Insurance                          577.61</w:t>
      </w:r>
    </w:p>
    <w:p w14:paraId="6D9104A6" w14:textId="77777777" w:rsidR="00AA7847" w:rsidRPr="00AA7847" w:rsidRDefault="00AA7847" w:rsidP="00AA7847">
      <w:pPr>
        <w:rPr>
          <w:rFonts w:cs="Calibri"/>
          <w:bCs/>
          <w:iCs/>
          <w:sz w:val="24"/>
          <w:szCs w:val="24"/>
          <w:lang w:val="en"/>
        </w:rPr>
      </w:pPr>
      <w:r w:rsidRPr="00AA7847">
        <w:rPr>
          <w:rFonts w:cs="Calibri"/>
          <w:bCs/>
          <w:iCs/>
          <w:sz w:val="24"/>
          <w:szCs w:val="24"/>
          <w:lang w:val="en"/>
        </w:rPr>
        <w:t>Cartridge World - printer cartridge refill</w:t>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r>
      <w:r w:rsidRPr="00AA7847">
        <w:rPr>
          <w:rFonts w:cs="Calibri"/>
          <w:bCs/>
          <w:iCs/>
          <w:sz w:val="24"/>
          <w:szCs w:val="24"/>
          <w:lang w:val="en"/>
        </w:rPr>
        <w:tab/>
        <w:t xml:space="preserve">            69.00</w:t>
      </w:r>
    </w:p>
    <w:p w14:paraId="1A0C4521" w14:textId="77777777" w:rsidR="00AA7847" w:rsidRPr="00AA7847" w:rsidRDefault="00AA7847" w:rsidP="00AA7847">
      <w:pPr>
        <w:rPr>
          <w:rFonts w:cs="Calibri"/>
          <w:bCs/>
          <w:iCs/>
          <w:sz w:val="24"/>
          <w:szCs w:val="24"/>
          <w:lang w:val="en"/>
        </w:rPr>
      </w:pPr>
      <w:r w:rsidRPr="00AA7847">
        <w:rPr>
          <w:rFonts w:cs="Calibri"/>
          <w:bCs/>
          <w:iCs/>
          <w:sz w:val="24"/>
          <w:szCs w:val="24"/>
          <w:lang w:val="en"/>
        </w:rPr>
        <w:t xml:space="preserve">Repayment of 'establishment loan' to M </w:t>
      </w:r>
      <w:proofErr w:type="spellStart"/>
      <w:r w:rsidRPr="00AA7847">
        <w:rPr>
          <w:rFonts w:cs="Calibri"/>
          <w:bCs/>
          <w:iCs/>
          <w:sz w:val="24"/>
          <w:szCs w:val="24"/>
          <w:lang w:val="en"/>
        </w:rPr>
        <w:t>Pk</w:t>
      </w:r>
      <w:proofErr w:type="spellEnd"/>
      <w:r w:rsidRPr="00AA7847">
        <w:rPr>
          <w:rFonts w:cs="Calibri"/>
          <w:bCs/>
          <w:iCs/>
          <w:sz w:val="24"/>
          <w:szCs w:val="24"/>
          <w:lang w:val="en"/>
        </w:rPr>
        <w:t xml:space="preserve"> Sports </w:t>
      </w:r>
      <w:proofErr w:type="spellStart"/>
      <w:r w:rsidRPr="00AA7847">
        <w:rPr>
          <w:rFonts w:cs="Calibri"/>
          <w:bCs/>
          <w:iCs/>
          <w:sz w:val="24"/>
          <w:szCs w:val="24"/>
          <w:lang w:val="en"/>
        </w:rPr>
        <w:t>C'tee</w:t>
      </w:r>
      <w:proofErr w:type="spellEnd"/>
      <w:r w:rsidRPr="00AA7847">
        <w:rPr>
          <w:rFonts w:cs="Calibri"/>
          <w:bCs/>
          <w:iCs/>
          <w:sz w:val="24"/>
          <w:szCs w:val="24"/>
          <w:lang w:val="en"/>
        </w:rPr>
        <w:tab/>
      </w:r>
      <w:r w:rsidRPr="00AA7847">
        <w:rPr>
          <w:rFonts w:cs="Calibri"/>
          <w:bCs/>
          <w:iCs/>
          <w:sz w:val="24"/>
          <w:szCs w:val="24"/>
          <w:lang w:val="en"/>
        </w:rPr>
        <w:tab/>
        <w:t xml:space="preserve">          300.00</w:t>
      </w:r>
    </w:p>
    <w:p w14:paraId="65A2F761" w14:textId="77777777" w:rsidR="00AA7847" w:rsidRPr="00AA7847" w:rsidRDefault="00AA7847" w:rsidP="00AA7847">
      <w:pPr>
        <w:rPr>
          <w:rFonts w:cs="Calibri"/>
          <w:bCs/>
          <w:iCs/>
          <w:sz w:val="24"/>
          <w:szCs w:val="24"/>
          <w:lang w:val="en"/>
        </w:rPr>
      </w:pPr>
      <w:proofErr w:type="spellStart"/>
      <w:proofErr w:type="gramStart"/>
      <w:r w:rsidRPr="00AA7847">
        <w:rPr>
          <w:rFonts w:cs="Calibri"/>
          <w:bCs/>
          <w:iCs/>
          <w:sz w:val="24"/>
          <w:szCs w:val="24"/>
          <w:lang w:val="en"/>
        </w:rPr>
        <w:t>auDA</w:t>
      </w:r>
      <w:proofErr w:type="spellEnd"/>
      <w:r w:rsidRPr="00AA7847">
        <w:rPr>
          <w:rFonts w:cs="Calibri"/>
          <w:bCs/>
          <w:iCs/>
          <w:sz w:val="24"/>
          <w:szCs w:val="24"/>
          <w:lang w:val="en"/>
        </w:rPr>
        <w:t xml:space="preserve">  -</w:t>
      </w:r>
      <w:proofErr w:type="gramEnd"/>
      <w:r w:rsidRPr="00AA7847">
        <w:rPr>
          <w:rFonts w:cs="Calibri"/>
          <w:bCs/>
          <w:iCs/>
          <w:sz w:val="24"/>
          <w:szCs w:val="24"/>
          <w:lang w:val="en"/>
        </w:rPr>
        <w:t xml:space="preserve"> M </w:t>
      </w:r>
      <w:proofErr w:type="spellStart"/>
      <w:r w:rsidRPr="00AA7847">
        <w:rPr>
          <w:rFonts w:cs="Calibri"/>
          <w:bCs/>
          <w:iCs/>
          <w:sz w:val="24"/>
          <w:szCs w:val="24"/>
          <w:lang w:val="en"/>
        </w:rPr>
        <w:t>Pk</w:t>
      </w:r>
      <w:proofErr w:type="spellEnd"/>
      <w:r w:rsidRPr="00AA7847">
        <w:rPr>
          <w:rFonts w:cs="Calibri"/>
          <w:bCs/>
          <w:iCs/>
          <w:sz w:val="24"/>
          <w:szCs w:val="24"/>
          <w:lang w:val="en"/>
        </w:rPr>
        <w:t xml:space="preserve"> website maintenance fee for 2014                                         99.00  </w:t>
      </w:r>
    </w:p>
    <w:p w14:paraId="74590850" w14:textId="43F1A594" w:rsidR="00AA7847" w:rsidRPr="00AA7847" w:rsidRDefault="00AA7847" w:rsidP="00AA7847">
      <w:pPr>
        <w:rPr>
          <w:rFonts w:cs="Calibri"/>
          <w:b/>
          <w:bCs/>
          <w:iCs/>
          <w:sz w:val="24"/>
          <w:szCs w:val="24"/>
          <w:lang w:val="en"/>
        </w:rPr>
      </w:pPr>
      <w:r w:rsidRPr="00AA7847">
        <w:rPr>
          <w:rFonts w:cs="Calibri"/>
          <w:b/>
          <w:bCs/>
          <w:iCs/>
          <w:sz w:val="24"/>
          <w:szCs w:val="24"/>
          <w:u w:val="single"/>
          <w:lang w:val="en"/>
        </w:rPr>
        <w:t>Total expenditure</w:t>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t xml:space="preserve">1045.61            </w:t>
      </w:r>
    </w:p>
    <w:p w14:paraId="16A0D037" w14:textId="77777777" w:rsidR="00AA7847" w:rsidRPr="00AA7847" w:rsidRDefault="00AA7847" w:rsidP="00AA7847">
      <w:pPr>
        <w:rPr>
          <w:rFonts w:cs="Calibri"/>
          <w:b/>
          <w:bCs/>
          <w:iCs/>
          <w:sz w:val="24"/>
          <w:szCs w:val="24"/>
          <w:lang w:val="en"/>
        </w:rPr>
      </w:pPr>
      <w:r w:rsidRPr="00AA7847">
        <w:rPr>
          <w:rFonts w:cs="Calibri"/>
          <w:b/>
          <w:bCs/>
          <w:iCs/>
          <w:sz w:val="24"/>
          <w:szCs w:val="24"/>
          <w:u w:val="single"/>
          <w:lang w:val="en"/>
        </w:rPr>
        <w:t>Credit balance       18 Aug    2014</w:t>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r>
      <w:r w:rsidRPr="00AA7847">
        <w:rPr>
          <w:rFonts w:cs="Calibri"/>
          <w:b/>
          <w:bCs/>
          <w:iCs/>
          <w:sz w:val="24"/>
          <w:szCs w:val="24"/>
          <w:u w:val="single"/>
          <w:lang w:val="en"/>
        </w:rPr>
        <w:tab/>
        <w:t xml:space="preserve"> $742.52</w:t>
      </w:r>
    </w:p>
    <w:p w14:paraId="32608341" w14:textId="77777777" w:rsidR="00AA7847" w:rsidRPr="00AA7847" w:rsidRDefault="00AA7847" w:rsidP="00AA7847">
      <w:pPr>
        <w:rPr>
          <w:rFonts w:cs="Calibri"/>
          <w:b/>
          <w:bCs/>
          <w:iCs/>
          <w:sz w:val="24"/>
          <w:szCs w:val="24"/>
          <w:lang w:val="en"/>
        </w:rPr>
      </w:pPr>
    </w:p>
    <w:p w14:paraId="3B983413" w14:textId="77777777" w:rsidR="00AA7847" w:rsidRPr="00AA7847" w:rsidRDefault="00AA7847" w:rsidP="00AA7847">
      <w:pPr>
        <w:rPr>
          <w:rFonts w:cs="Calibri"/>
          <w:b/>
          <w:bCs/>
          <w:iCs/>
          <w:sz w:val="24"/>
          <w:szCs w:val="24"/>
          <w:u w:val="single"/>
          <w:lang w:val="en"/>
        </w:rPr>
      </w:pPr>
    </w:p>
    <w:p w14:paraId="5912801D" w14:textId="77777777" w:rsidR="00AA7847" w:rsidRPr="00AA7847" w:rsidRDefault="00AA7847" w:rsidP="00AA7847">
      <w:pPr>
        <w:rPr>
          <w:rFonts w:cs="Calibri"/>
          <w:b/>
          <w:bCs/>
          <w:iCs/>
          <w:color w:val="2E74B5" w:themeColor="accent1" w:themeShade="BF"/>
          <w:sz w:val="24"/>
          <w:szCs w:val="24"/>
          <w:lang w:val="en"/>
        </w:rPr>
      </w:pPr>
    </w:p>
    <w:p w14:paraId="13986B8C" w14:textId="19F277E9" w:rsidR="00F53EA5" w:rsidRPr="00F53EA5" w:rsidRDefault="00F53EA5" w:rsidP="0084748E">
      <w:pPr>
        <w:rPr>
          <w:rFonts w:cs="Calibri"/>
          <w:b/>
          <w:bCs/>
          <w:iCs/>
          <w:sz w:val="24"/>
          <w:szCs w:val="24"/>
        </w:rPr>
      </w:pPr>
      <w:r w:rsidRPr="0064414E">
        <w:rPr>
          <w:rFonts w:cs="Calibri"/>
          <w:b/>
          <w:bCs/>
          <w:iCs/>
          <w:color w:val="2E74B5" w:themeColor="accent1" w:themeShade="BF"/>
          <w:sz w:val="24"/>
          <w:szCs w:val="24"/>
        </w:rPr>
        <w:tab/>
      </w:r>
      <w:r w:rsidRPr="00F53EA5">
        <w:rPr>
          <w:rFonts w:cs="Calibri"/>
          <w:b/>
          <w:bCs/>
          <w:iCs/>
          <w:color w:val="000000"/>
          <w:sz w:val="24"/>
          <w:szCs w:val="24"/>
        </w:rPr>
        <w:tab/>
      </w:r>
    </w:p>
    <w:p w14:paraId="69C8B565" w14:textId="77777777" w:rsidR="003E7E60" w:rsidRPr="000D778F" w:rsidRDefault="00737160" w:rsidP="003E7E60">
      <w:pPr>
        <w:pStyle w:val="ListParagraph"/>
        <w:rPr>
          <w:b/>
          <w:bCs/>
          <w:i/>
          <w:iCs/>
          <w:sz w:val="24"/>
          <w:szCs w:val="24"/>
          <w:u w:val="single"/>
        </w:rPr>
      </w:pPr>
      <w:r w:rsidRPr="000D778F">
        <w:rPr>
          <w:b/>
          <w:bCs/>
          <w:i/>
          <w:iCs/>
          <w:sz w:val="24"/>
          <w:szCs w:val="24"/>
          <w:u w:val="single"/>
        </w:rPr>
        <w:lastRenderedPageBreak/>
        <w:t xml:space="preserve">NEW </w:t>
      </w:r>
      <w:r w:rsidR="00C26E91" w:rsidRPr="000D778F">
        <w:rPr>
          <w:b/>
          <w:bCs/>
          <w:i/>
          <w:iCs/>
          <w:sz w:val="24"/>
          <w:szCs w:val="24"/>
          <w:u w:val="single"/>
        </w:rPr>
        <w:t>BUSINESS</w:t>
      </w:r>
    </w:p>
    <w:p w14:paraId="5CEF9EA5" w14:textId="77777777" w:rsidR="009E4EEA" w:rsidRDefault="00020374" w:rsidP="009E4EEA">
      <w:pPr>
        <w:ind w:left="720"/>
        <w:rPr>
          <w:i/>
        </w:rPr>
      </w:pPr>
      <w:r w:rsidRPr="00E93F0C">
        <w:rPr>
          <w:u w:val="single"/>
        </w:rPr>
        <w:t>MOTION:</w:t>
      </w:r>
      <w:r w:rsidRPr="00020374">
        <w:t xml:space="preserve"> (Rob </w:t>
      </w:r>
      <w:proofErr w:type="spellStart"/>
      <w:r w:rsidRPr="00020374">
        <w:t>Regnis</w:t>
      </w:r>
      <w:proofErr w:type="spellEnd"/>
      <w:r w:rsidRPr="00020374">
        <w:t>)</w:t>
      </w:r>
      <w:r>
        <w:t xml:space="preserve"> </w:t>
      </w:r>
      <w:r w:rsidRPr="00E93F0C">
        <w:rPr>
          <w:i/>
        </w:rPr>
        <w:t xml:space="preserve">The Precinct </w:t>
      </w:r>
      <w:r w:rsidR="009E4EEA">
        <w:rPr>
          <w:i/>
        </w:rPr>
        <w:t>write to Swansea MP Garry Edwards thanking him for his previous support and presence at Precinct meetings and we look forward to his continuing interest in Precinct activities.</w:t>
      </w:r>
    </w:p>
    <w:p w14:paraId="601C66A4" w14:textId="6FA61367" w:rsidR="00E93F0C" w:rsidRPr="009E4EEA" w:rsidRDefault="00E93F0C" w:rsidP="009E4EEA">
      <w:pPr>
        <w:ind w:left="720"/>
        <w:rPr>
          <w:i/>
        </w:rPr>
      </w:pPr>
      <w:r>
        <w:t>SECONDED (</w:t>
      </w:r>
      <w:r w:rsidR="009E4EEA">
        <w:t>Sue Murray</w:t>
      </w:r>
      <w:r>
        <w:t>)    CARRIED</w:t>
      </w:r>
    </w:p>
    <w:p w14:paraId="17D48EE3" w14:textId="77777777" w:rsidR="007C4F5E" w:rsidRDefault="007C4F5E" w:rsidP="00635CAF">
      <w:pPr>
        <w:pStyle w:val="ListParagraph"/>
        <w:ind w:left="1080"/>
      </w:pPr>
    </w:p>
    <w:p w14:paraId="6741B4AB" w14:textId="061237C7" w:rsidR="00635CAF" w:rsidRPr="00D46AF1" w:rsidRDefault="00635CAF" w:rsidP="00D46AF1">
      <w:pPr>
        <w:ind w:firstLine="720"/>
        <w:rPr>
          <w:b/>
          <w:i/>
          <w:sz w:val="24"/>
          <w:szCs w:val="24"/>
          <w:u w:val="single"/>
        </w:rPr>
      </w:pPr>
      <w:r w:rsidRPr="00D46AF1">
        <w:rPr>
          <w:b/>
          <w:i/>
          <w:sz w:val="24"/>
          <w:szCs w:val="24"/>
          <w:u w:val="single"/>
        </w:rPr>
        <w:t>COMMUNITY GROUP REPORTS</w:t>
      </w:r>
    </w:p>
    <w:p w14:paraId="1D2E8A3D" w14:textId="499CB24C" w:rsidR="00A45A8F" w:rsidRPr="00A45A8F" w:rsidRDefault="00D91D07" w:rsidP="00D46AF1">
      <w:pPr>
        <w:pStyle w:val="ListParagraph"/>
        <w:numPr>
          <w:ilvl w:val="0"/>
          <w:numId w:val="2"/>
        </w:numPr>
      </w:pPr>
      <w:r w:rsidRPr="00D46AF1">
        <w:rPr>
          <w:u w:val="single"/>
        </w:rPr>
        <w:t>Tidy Towns</w:t>
      </w:r>
      <w:r>
        <w:t xml:space="preserve"> (Rob </w:t>
      </w:r>
      <w:proofErr w:type="spellStart"/>
      <w:r>
        <w:t>Regnis</w:t>
      </w:r>
      <w:proofErr w:type="spellEnd"/>
      <w:r>
        <w:t xml:space="preserve">) – </w:t>
      </w:r>
      <w:r w:rsidR="00A072EA">
        <w:t xml:space="preserve"> </w:t>
      </w:r>
      <w:r w:rsidR="009E4EEA">
        <w:t xml:space="preserve">Tidied up grounds of community hall in preparation for Lone Pine dedication ceremony – applied for grant from Doyalson/Wyee RSL but unsuccessful </w:t>
      </w:r>
    </w:p>
    <w:p w14:paraId="442C73E1" w14:textId="2731F043" w:rsidR="008B0CDE" w:rsidRDefault="00ED4FEE" w:rsidP="00B27C2C">
      <w:pPr>
        <w:pStyle w:val="ListParagraph"/>
        <w:numPr>
          <w:ilvl w:val="0"/>
          <w:numId w:val="2"/>
        </w:numPr>
      </w:pPr>
      <w:r w:rsidRPr="00A867C7">
        <w:rPr>
          <w:u w:val="single"/>
        </w:rPr>
        <w:t>Men’s Shed</w:t>
      </w:r>
      <w:r>
        <w:t xml:space="preserve"> (</w:t>
      </w:r>
      <w:r w:rsidR="00A45A8F">
        <w:t xml:space="preserve">Rob </w:t>
      </w:r>
      <w:proofErr w:type="spellStart"/>
      <w:r w:rsidR="00A45A8F">
        <w:t>Regnis</w:t>
      </w:r>
      <w:proofErr w:type="spellEnd"/>
      <w:r>
        <w:t>) –</w:t>
      </w:r>
      <w:r w:rsidR="00D46AF1">
        <w:t xml:space="preserve"> </w:t>
      </w:r>
      <w:r w:rsidR="009E4EEA">
        <w:t>Still awaiting Construction Certificate from WSC – applied for grant from Doyalson/Wyee RSL to complete shed but unsuccessful</w:t>
      </w:r>
    </w:p>
    <w:p w14:paraId="2F09230B" w14:textId="2ECCFC66" w:rsidR="00000558" w:rsidRDefault="00A072EA" w:rsidP="00D46AF1">
      <w:pPr>
        <w:pStyle w:val="ListParagraph"/>
        <w:numPr>
          <w:ilvl w:val="0"/>
          <w:numId w:val="2"/>
        </w:numPr>
      </w:pPr>
      <w:r w:rsidRPr="00A867C7">
        <w:rPr>
          <w:u w:val="single"/>
        </w:rPr>
        <w:t xml:space="preserve">Tennis Club </w:t>
      </w:r>
      <w:r w:rsidRPr="00A072EA">
        <w:t xml:space="preserve">(Trevor </w:t>
      </w:r>
      <w:proofErr w:type="spellStart"/>
      <w:r w:rsidRPr="00A072EA">
        <w:t>Wrightson</w:t>
      </w:r>
      <w:proofErr w:type="spellEnd"/>
      <w:r w:rsidRPr="00A072EA">
        <w:t>)</w:t>
      </w:r>
      <w:r>
        <w:t xml:space="preserve"> </w:t>
      </w:r>
      <w:r w:rsidR="00B40078">
        <w:t>–</w:t>
      </w:r>
      <w:r w:rsidR="00000558">
        <w:t xml:space="preserve"> </w:t>
      </w:r>
      <w:r w:rsidR="00D46AF1">
        <w:t xml:space="preserve">work </w:t>
      </w:r>
      <w:r w:rsidR="009E4EEA">
        <w:t xml:space="preserve">continuing from </w:t>
      </w:r>
      <w:r w:rsidR="00D46AF1">
        <w:t xml:space="preserve">the State </w:t>
      </w:r>
      <w:proofErr w:type="spellStart"/>
      <w:r w:rsidR="00D46AF1">
        <w:t>Govt</w:t>
      </w:r>
      <w:proofErr w:type="spellEnd"/>
      <w:r w:rsidR="00D46AF1">
        <w:t xml:space="preserve"> grant </w:t>
      </w:r>
      <w:r w:rsidR="009E4EEA">
        <w:t xml:space="preserve">but </w:t>
      </w:r>
      <w:r w:rsidR="00D46AF1">
        <w:t xml:space="preserve">new fencing </w:t>
      </w:r>
      <w:r w:rsidR="009E4EEA">
        <w:t>still to be done</w:t>
      </w:r>
    </w:p>
    <w:p w14:paraId="08FBAF1F" w14:textId="69857192" w:rsidR="009E4EEA" w:rsidRPr="00000558" w:rsidRDefault="009E4EEA" w:rsidP="00D46AF1">
      <w:pPr>
        <w:pStyle w:val="ListParagraph"/>
        <w:numPr>
          <w:ilvl w:val="0"/>
          <w:numId w:val="2"/>
        </w:numPr>
      </w:pPr>
      <w:r>
        <w:rPr>
          <w:u w:val="single"/>
        </w:rPr>
        <w:t xml:space="preserve">Hall Committee (Trevor </w:t>
      </w:r>
      <w:proofErr w:type="spellStart"/>
      <w:r>
        <w:rPr>
          <w:u w:val="single"/>
        </w:rPr>
        <w:t>Wrightson</w:t>
      </w:r>
      <w:proofErr w:type="spellEnd"/>
      <w:r>
        <w:rPr>
          <w:u w:val="single"/>
        </w:rPr>
        <w:t xml:space="preserve">) – </w:t>
      </w:r>
      <w:r w:rsidRPr="009E4EEA">
        <w:t xml:space="preserve">working </w:t>
      </w:r>
      <w:r>
        <w:t>bee held including polishing the floor and fixing some locks – a dedication ceremony and plaque unveiling for the Lone Pine will be held Aug 21 including a contingent from Doyalson/Wyee RSL Sub-branch and Women’s Auxiliary, primary school, reps from local community groups, Swansea MP and general public.</w:t>
      </w:r>
    </w:p>
    <w:p w14:paraId="2A6B28DC" w14:textId="71D966E9" w:rsidR="002F6317" w:rsidRPr="00D46AF1" w:rsidRDefault="00222D8F" w:rsidP="00D46AF1">
      <w:pPr>
        <w:rPr>
          <w:b/>
          <w:i/>
          <w:u w:val="single"/>
        </w:rPr>
      </w:pPr>
      <w:r w:rsidRPr="00D46AF1">
        <w:rPr>
          <w:b/>
        </w:rPr>
        <w:t xml:space="preserve">Meeting </w:t>
      </w:r>
      <w:proofErr w:type="gramStart"/>
      <w:r w:rsidRPr="00D46AF1">
        <w:rPr>
          <w:b/>
        </w:rPr>
        <w:t xml:space="preserve">closed </w:t>
      </w:r>
      <w:r w:rsidR="005852BF" w:rsidRPr="00D46AF1">
        <w:rPr>
          <w:b/>
        </w:rPr>
        <w:t xml:space="preserve"> </w:t>
      </w:r>
      <w:r w:rsidR="007E5D2F">
        <w:rPr>
          <w:b/>
        </w:rPr>
        <w:t>8.3</w:t>
      </w:r>
      <w:r w:rsidR="004B0174" w:rsidRPr="00D46AF1">
        <w:rPr>
          <w:b/>
        </w:rPr>
        <w:t>0</w:t>
      </w:r>
      <w:r w:rsidR="002F6317" w:rsidRPr="00D46AF1">
        <w:rPr>
          <w:b/>
        </w:rPr>
        <w:t>pm</w:t>
      </w:r>
      <w:proofErr w:type="gramEnd"/>
      <w:r w:rsidR="002F6317" w:rsidRPr="00D46AF1">
        <w:rPr>
          <w:b/>
        </w:rPr>
        <w:t xml:space="preserve">   </w:t>
      </w:r>
      <w:r w:rsidR="0011795D" w:rsidRPr="00D46AF1">
        <w:rPr>
          <w:b/>
        </w:rPr>
        <w:t xml:space="preserve">                           </w:t>
      </w:r>
      <w:r w:rsidR="005852BF" w:rsidRPr="00D46AF1">
        <w:rPr>
          <w:b/>
        </w:rPr>
        <w:t xml:space="preserve">                         </w:t>
      </w:r>
      <w:r w:rsidR="0011795D" w:rsidRPr="00D46AF1">
        <w:rPr>
          <w:b/>
        </w:rPr>
        <w:t xml:space="preserve">  </w:t>
      </w:r>
      <w:r w:rsidR="002F6317" w:rsidRPr="00D46AF1">
        <w:rPr>
          <w:b/>
          <w:i/>
          <w:u w:val="single"/>
        </w:rPr>
        <w:t xml:space="preserve">NEXT MEETING: </w:t>
      </w:r>
      <w:r w:rsidR="00AD6164" w:rsidRPr="00D46AF1">
        <w:rPr>
          <w:b/>
          <w:i/>
          <w:u w:val="single"/>
        </w:rPr>
        <w:t xml:space="preserve"> </w:t>
      </w:r>
      <w:r w:rsidR="006404D0" w:rsidRPr="00D46AF1">
        <w:rPr>
          <w:b/>
          <w:i/>
          <w:u w:val="single"/>
        </w:rPr>
        <w:t>M</w:t>
      </w:r>
      <w:r w:rsidR="00775094" w:rsidRPr="00D46AF1">
        <w:rPr>
          <w:b/>
          <w:i/>
          <w:u w:val="single"/>
        </w:rPr>
        <w:t xml:space="preserve">onday, </w:t>
      </w:r>
      <w:r w:rsidR="009E4EEA">
        <w:rPr>
          <w:b/>
          <w:i/>
          <w:u w:val="single"/>
        </w:rPr>
        <w:t>September 21</w:t>
      </w:r>
      <w:r w:rsidR="00D91D07" w:rsidRPr="00D46AF1">
        <w:rPr>
          <w:b/>
          <w:i/>
          <w:u w:val="single"/>
        </w:rPr>
        <w:t>, 2014</w:t>
      </w:r>
    </w:p>
    <w:sectPr w:rsidR="002F6317" w:rsidRPr="00D46AF1" w:rsidSect="000B0699">
      <w:footerReference w:type="default" r:id="rId9"/>
      <w:pgSz w:w="12240" w:h="15840"/>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EDC28" w14:textId="77777777" w:rsidR="00D9452E" w:rsidRDefault="00D9452E" w:rsidP="002F6317">
      <w:pPr>
        <w:spacing w:after="0" w:line="240" w:lineRule="auto"/>
      </w:pPr>
      <w:r>
        <w:separator/>
      </w:r>
    </w:p>
  </w:endnote>
  <w:endnote w:type="continuationSeparator" w:id="0">
    <w:p w14:paraId="1C77475C" w14:textId="77777777" w:rsidR="00D9452E" w:rsidRDefault="00D9452E" w:rsidP="002F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28E1" w14:textId="77777777" w:rsidR="002F6317" w:rsidRDefault="002F6317" w:rsidP="000B0699">
    <w:pPr>
      <w:pStyle w:val="Footer"/>
      <w:pBdr>
        <w:top w:val="thinThickSmallGap" w:sz="24" w:space="0" w:color="622423"/>
      </w:pBdr>
      <w:jc w:val="right"/>
      <w:rPr>
        <w:rFonts w:ascii="Cambria" w:hAnsi="Cambria"/>
      </w:rPr>
    </w:pPr>
    <w:r>
      <w:rPr>
        <w:rFonts w:ascii="Cambria" w:hAnsi="Cambria"/>
      </w:rPr>
      <w:t xml:space="preserve">Page </w:t>
    </w:r>
    <w:r w:rsidR="00BC14A3">
      <w:fldChar w:fldCharType="begin"/>
    </w:r>
    <w:r w:rsidR="00BB0D46">
      <w:instrText xml:space="preserve"> PAGE   \* MERGEFORMAT </w:instrText>
    </w:r>
    <w:r w:rsidR="00BC14A3">
      <w:fldChar w:fldCharType="separate"/>
    </w:r>
    <w:r w:rsidR="00797891" w:rsidRPr="00797891">
      <w:rPr>
        <w:rFonts w:ascii="Cambria" w:hAnsi="Cambria"/>
        <w:noProof/>
      </w:rPr>
      <w:t>1</w:t>
    </w:r>
    <w:r w:rsidR="00BC14A3">
      <w:rPr>
        <w:rFonts w:ascii="Cambria" w:hAnsi="Cambria"/>
        <w:noProof/>
      </w:rPr>
      <w:fldChar w:fldCharType="end"/>
    </w:r>
  </w:p>
  <w:p w14:paraId="2A6B28E2" w14:textId="77777777" w:rsidR="002F6317" w:rsidRDefault="002F6317" w:rsidP="002F63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0E658" w14:textId="77777777" w:rsidR="00D9452E" w:rsidRDefault="00D9452E" w:rsidP="002F6317">
      <w:pPr>
        <w:spacing w:after="0" w:line="240" w:lineRule="auto"/>
      </w:pPr>
      <w:r>
        <w:separator/>
      </w:r>
    </w:p>
  </w:footnote>
  <w:footnote w:type="continuationSeparator" w:id="0">
    <w:p w14:paraId="73F0E6BF" w14:textId="77777777" w:rsidR="00D9452E" w:rsidRDefault="00D9452E" w:rsidP="002F6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50AB"/>
    <w:multiLevelType w:val="hybridMultilevel"/>
    <w:tmpl w:val="A2E235C8"/>
    <w:lvl w:ilvl="0" w:tplc="F05EC510">
      <w:start w:val="9"/>
      <w:numFmt w:val="lowerLetter"/>
      <w:lvlText w:val="%1)"/>
      <w:lvlJc w:val="left"/>
      <w:pPr>
        <w:ind w:left="1440" w:hanging="360"/>
      </w:pPr>
      <w:rPr>
        <w:rFonts w:hint="default"/>
        <w:i w:val="0"/>
        <w:u w:val="singl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BEA72CB"/>
    <w:multiLevelType w:val="hybridMultilevel"/>
    <w:tmpl w:val="E8C8DA84"/>
    <w:lvl w:ilvl="0" w:tplc="81CA8B8A">
      <w:start w:val="1"/>
      <w:numFmt w:val="lowerLetter"/>
      <w:lvlText w:val="%1)"/>
      <w:lvlJc w:val="left"/>
      <w:pPr>
        <w:ind w:left="1636" w:hanging="360"/>
      </w:pPr>
      <w:rPr>
        <w:rFonts w:ascii="Calibri" w:eastAsia="Calibri"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543F2D3E"/>
    <w:multiLevelType w:val="hybridMultilevel"/>
    <w:tmpl w:val="E110C926"/>
    <w:lvl w:ilvl="0" w:tplc="6B840C56">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1F"/>
    <w:rsid w:val="00000558"/>
    <w:rsid w:val="00002DC6"/>
    <w:rsid w:val="00016E5D"/>
    <w:rsid w:val="00020374"/>
    <w:rsid w:val="00036131"/>
    <w:rsid w:val="000426CF"/>
    <w:rsid w:val="00043035"/>
    <w:rsid w:val="0004697B"/>
    <w:rsid w:val="00050595"/>
    <w:rsid w:val="00056C4B"/>
    <w:rsid w:val="00075931"/>
    <w:rsid w:val="00082701"/>
    <w:rsid w:val="00087157"/>
    <w:rsid w:val="000918D1"/>
    <w:rsid w:val="000A2C66"/>
    <w:rsid w:val="000A433A"/>
    <w:rsid w:val="000B0699"/>
    <w:rsid w:val="000B3B09"/>
    <w:rsid w:val="000B796C"/>
    <w:rsid w:val="000C7783"/>
    <w:rsid w:val="000D778F"/>
    <w:rsid w:val="000E3E36"/>
    <w:rsid w:val="000E5952"/>
    <w:rsid w:val="000F0A9A"/>
    <w:rsid w:val="000F0CEF"/>
    <w:rsid w:val="001045F8"/>
    <w:rsid w:val="00104C84"/>
    <w:rsid w:val="001076E0"/>
    <w:rsid w:val="0011795D"/>
    <w:rsid w:val="001224EA"/>
    <w:rsid w:val="00132EFC"/>
    <w:rsid w:val="001372F7"/>
    <w:rsid w:val="00141AAD"/>
    <w:rsid w:val="00143D39"/>
    <w:rsid w:val="001477C4"/>
    <w:rsid w:val="0016199C"/>
    <w:rsid w:val="00164303"/>
    <w:rsid w:val="001851E0"/>
    <w:rsid w:val="001958AB"/>
    <w:rsid w:val="001A7002"/>
    <w:rsid w:val="001A70A4"/>
    <w:rsid w:val="001B02DC"/>
    <w:rsid w:val="001B1D51"/>
    <w:rsid w:val="001C7720"/>
    <w:rsid w:val="001D2EF9"/>
    <w:rsid w:val="001E2AF8"/>
    <w:rsid w:val="001E48A9"/>
    <w:rsid w:val="00222D8F"/>
    <w:rsid w:val="00224717"/>
    <w:rsid w:val="002254EB"/>
    <w:rsid w:val="00241746"/>
    <w:rsid w:val="00245F51"/>
    <w:rsid w:val="00251F43"/>
    <w:rsid w:val="00256463"/>
    <w:rsid w:val="00256E06"/>
    <w:rsid w:val="002741A6"/>
    <w:rsid w:val="00275936"/>
    <w:rsid w:val="00275FD1"/>
    <w:rsid w:val="00285056"/>
    <w:rsid w:val="0029458C"/>
    <w:rsid w:val="002971D0"/>
    <w:rsid w:val="002A38CD"/>
    <w:rsid w:val="002B1F3A"/>
    <w:rsid w:val="002B5E64"/>
    <w:rsid w:val="002B70E1"/>
    <w:rsid w:val="002C21B3"/>
    <w:rsid w:val="002C4406"/>
    <w:rsid w:val="002C570F"/>
    <w:rsid w:val="002D0A22"/>
    <w:rsid w:val="002D39E5"/>
    <w:rsid w:val="002D641D"/>
    <w:rsid w:val="002E0EEC"/>
    <w:rsid w:val="002E754F"/>
    <w:rsid w:val="002F6317"/>
    <w:rsid w:val="00303A49"/>
    <w:rsid w:val="00303A75"/>
    <w:rsid w:val="003066AB"/>
    <w:rsid w:val="00307FF7"/>
    <w:rsid w:val="00310DD6"/>
    <w:rsid w:val="00313D38"/>
    <w:rsid w:val="003140EB"/>
    <w:rsid w:val="00314CAA"/>
    <w:rsid w:val="00317F9F"/>
    <w:rsid w:val="003227E9"/>
    <w:rsid w:val="00323210"/>
    <w:rsid w:val="00325470"/>
    <w:rsid w:val="003264F8"/>
    <w:rsid w:val="00330773"/>
    <w:rsid w:val="003324D2"/>
    <w:rsid w:val="00335D87"/>
    <w:rsid w:val="003531AF"/>
    <w:rsid w:val="00354E9F"/>
    <w:rsid w:val="00356F18"/>
    <w:rsid w:val="0037460A"/>
    <w:rsid w:val="003778DA"/>
    <w:rsid w:val="00383C77"/>
    <w:rsid w:val="00385AA6"/>
    <w:rsid w:val="00386C1E"/>
    <w:rsid w:val="003915B5"/>
    <w:rsid w:val="003A4F89"/>
    <w:rsid w:val="003A733F"/>
    <w:rsid w:val="003C4502"/>
    <w:rsid w:val="003C61CE"/>
    <w:rsid w:val="003D273D"/>
    <w:rsid w:val="003D5B6E"/>
    <w:rsid w:val="003E3975"/>
    <w:rsid w:val="003E6D72"/>
    <w:rsid w:val="003E7E60"/>
    <w:rsid w:val="003F52DC"/>
    <w:rsid w:val="004000A5"/>
    <w:rsid w:val="004225C1"/>
    <w:rsid w:val="004344F6"/>
    <w:rsid w:val="00434975"/>
    <w:rsid w:val="004362FD"/>
    <w:rsid w:val="0043646D"/>
    <w:rsid w:val="004370D2"/>
    <w:rsid w:val="0044292B"/>
    <w:rsid w:val="00445B54"/>
    <w:rsid w:val="0045377F"/>
    <w:rsid w:val="00457D1E"/>
    <w:rsid w:val="00471FEB"/>
    <w:rsid w:val="00474FCD"/>
    <w:rsid w:val="00480D2E"/>
    <w:rsid w:val="0048162C"/>
    <w:rsid w:val="00481CD0"/>
    <w:rsid w:val="00490B56"/>
    <w:rsid w:val="004A2F9E"/>
    <w:rsid w:val="004B0174"/>
    <w:rsid w:val="004B2665"/>
    <w:rsid w:val="004C4544"/>
    <w:rsid w:val="004D0E7F"/>
    <w:rsid w:val="004D200B"/>
    <w:rsid w:val="004E22DE"/>
    <w:rsid w:val="004E58DA"/>
    <w:rsid w:val="004E7BC8"/>
    <w:rsid w:val="004F06B0"/>
    <w:rsid w:val="004F4C48"/>
    <w:rsid w:val="00503541"/>
    <w:rsid w:val="005045A3"/>
    <w:rsid w:val="0052200D"/>
    <w:rsid w:val="00531AF5"/>
    <w:rsid w:val="00532583"/>
    <w:rsid w:val="0054146E"/>
    <w:rsid w:val="00542768"/>
    <w:rsid w:val="00547BE0"/>
    <w:rsid w:val="00553630"/>
    <w:rsid w:val="00557075"/>
    <w:rsid w:val="00565A58"/>
    <w:rsid w:val="00571A18"/>
    <w:rsid w:val="00571EC6"/>
    <w:rsid w:val="00574BE1"/>
    <w:rsid w:val="005760A7"/>
    <w:rsid w:val="00581729"/>
    <w:rsid w:val="005852AC"/>
    <w:rsid w:val="005852BF"/>
    <w:rsid w:val="005862D0"/>
    <w:rsid w:val="00597F5B"/>
    <w:rsid w:val="005A2DC6"/>
    <w:rsid w:val="005C42E0"/>
    <w:rsid w:val="005C5A28"/>
    <w:rsid w:val="005D2732"/>
    <w:rsid w:val="005D66EF"/>
    <w:rsid w:val="005E53A5"/>
    <w:rsid w:val="005E7204"/>
    <w:rsid w:val="00607CEF"/>
    <w:rsid w:val="00615428"/>
    <w:rsid w:val="00622953"/>
    <w:rsid w:val="00635CAF"/>
    <w:rsid w:val="006404D0"/>
    <w:rsid w:val="00642EC3"/>
    <w:rsid w:val="0064414E"/>
    <w:rsid w:val="00644396"/>
    <w:rsid w:val="006466B8"/>
    <w:rsid w:val="006515BB"/>
    <w:rsid w:val="00664FF9"/>
    <w:rsid w:val="00670925"/>
    <w:rsid w:val="00673C2F"/>
    <w:rsid w:val="0067655E"/>
    <w:rsid w:val="006834F2"/>
    <w:rsid w:val="006A10A8"/>
    <w:rsid w:val="006A4647"/>
    <w:rsid w:val="006B17E6"/>
    <w:rsid w:val="006C428F"/>
    <w:rsid w:val="006C50E0"/>
    <w:rsid w:val="006D0BAB"/>
    <w:rsid w:val="006E0CB4"/>
    <w:rsid w:val="006E66B9"/>
    <w:rsid w:val="006F1A94"/>
    <w:rsid w:val="006F41FC"/>
    <w:rsid w:val="007106E2"/>
    <w:rsid w:val="0072149B"/>
    <w:rsid w:val="0072504B"/>
    <w:rsid w:val="007270C0"/>
    <w:rsid w:val="00731E44"/>
    <w:rsid w:val="00735D33"/>
    <w:rsid w:val="00737160"/>
    <w:rsid w:val="007611F1"/>
    <w:rsid w:val="007642A6"/>
    <w:rsid w:val="00771975"/>
    <w:rsid w:val="00775094"/>
    <w:rsid w:val="00775B44"/>
    <w:rsid w:val="00793C32"/>
    <w:rsid w:val="00797197"/>
    <w:rsid w:val="00797891"/>
    <w:rsid w:val="007A43B9"/>
    <w:rsid w:val="007A4E60"/>
    <w:rsid w:val="007B592C"/>
    <w:rsid w:val="007C22ED"/>
    <w:rsid w:val="007C2C25"/>
    <w:rsid w:val="007C4F5E"/>
    <w:rsid w:val="007C72B9"/>
    <w:rsid w:val="007C77F8"/>
    <w:rsid w:val="007D35E9"/>
    <w:rsid w:val="007D46E1"/>
    <w:rsid w:val="007D5DA7"/>
    <w:rsid w:val="007E5D2F"/>
    <w:rsid w:val="007F3883"/>
    <w:rsid w:val="00810DB3"/>
    <w:rsid w:val="00814F59"/>
    <w:rsid w:val="008263A8"/>
    <w:rsid w:val="00826667"/>
    <w:rsid w:val="00826865"/>
    <w:rsid w:val="00827333"/>
    <w:rsid w:val="00835788"/>
    <w:rsid w:val="00843319"/>
    <w:rsid w:val="00843783"/>
    <w:rsid w:val="00845972"/>
    <w:rsid w:val="0084748E"/>
    <w:rsid w:val="00851E43"/>
    <w:rsid w:val="0086774A"/>
    <w:rsid w:val="00871F1C"/>
    <w:rsid w:val="00876DE8"/>
    <w:rsid w:val="008774F7"/>
    <w:rsid w:val="0088413A"/>
    <w:rsid w:val="00891148"/>
    <w:rsid w:val="008B0CDE"/>
    <w:rsid w:val="008B1436"/>
    <w:rsid w:val="008B7B26"/>
    <w:rsid w:val="008C12B4"/>
    <w:rsid w:val="008C1706"/>
    <w:rsid w:val="008C3A8E"/>
    <w:rsid w:val="008C715E"/>
    <w:rsid w:val="008D0740"/>
    <w:rsid w:val="00903F39"/>
    <w:rsid w:val="00912A4F"/>
    <w:rsid w:val="00913B40"/>
    <w:rsid w:val="00931F56"/>
    <w:rsid w:val="00933D5E"/>
    <w:rsid w:val="00941007"/>
    <w:rsid w:val="0094335C"/>
    <w:rsid w:val="00946DC9"/>
    <w:rsid w:val="00951763"/>
    <w:rsid w:val="00964AA9"/>
    <w:rsid w:val="009710E3"/>
    <w:rsid w:val="00995406"/>
    <w:rsid w:val="009B4435"/>
    <w:rsid w:val="009B5297"/>
    <w:rsid w:val="009B6594"/>
    <w:rsid w:val="009C5582"/>
    <w:rsid w:val="009C65CA"/>
    <w:rsid w:val="009D4204"/>
    <w:rsid w:val="009D783C"/>
    <w:rsid w:val="009E0F13"/>
    <w:rsid w:val="009E1EBB"/>
    <w:rsid w:val="009E4D6E"/>
    <w:rsid w:val="009E4EEA"/>
    <w:rsid w:val="009E7CD3"/>
    <w:rsid w:val="009F0C1C"/>
    <w:rsid w:val="00A072EA"/>
    <w:rsid w:val="00A168C8"/>
    <w:rsid w:val="00A21C76"/>
    <w:rsid w:val="00A37F2C"/>
    <w:rsid w:val="00A445AA"/>
    <w:rsid w:val="00A45A8F"/>
    <w:rsid w:val="00A50013"/>
    <w:rsid w:val="00A52643"/>
    <w:rsid w:val="00A536C9"/>
    <w:rsid w:val="00A57DE4"/>
    <w:rsid w:val="00A600BA"/>
    <w:rsid w:val="00A61BD3"/>
    <w:rsid w:val="00A64413"/>
    <w:rsid w:val="00A72025"/>
    <w:rsid w:val="00A85D23"/>
    <w:rsid w:val="00A867C7"/>
    <w:rsid w:val="00AA3DA5"/>
    <w:rsid w:val="00AA52D7"/>
    <w:rsid w:val="00AA7847"/>
    <w:rsid w:val="00AA7D02"/>
    <w:rsid w:val="00AD06CA"/>
    <w:rsid w:val="00AD2399"/>
    <w:rsid w:val="00AD6164"/>
    <w:rsid w:val="00AE2A89"/>
    <w:rsid w:val="00AF5BAB"/>
    <w:rsid w:val="00B03A74"/>
    <w:rsid w:val="00B04420"/>
    <w:rsid w:val="00B06061"/>
    <w:rsid w:val="00B07095"/>
    <w:rsid w:val="00B072BD"/>
    <w:rsid w:val="00B10415"/>
    <w:rsid w:val="00B10F0F"/>
    <w:rsid w:val="00B13A54"/>
    <w:rsid w:val="00B140A3"/>
    <w:rsid w:val="00B16829"/>
    <w:rsid w:val="00B22181"/>
    <w:rsid w:val="00B27C2C"/>
    <w:rsid w:val="00B302B1"/>
    <w:rsid w:val="00B3092E"/>
    <w:rsid w:val="00B40078"/>
    <w:rsid w:val="00B52F30"/>
    <w:rsid w:val="00B63086"/>
    <w:rsid w:val="00B7351C"/>
    <w:rsid w:val="00B7630F"/>
    <w:rsid w:val="00B8201B"/>
    <w:rsid w:val="00B83A5A"/>
    <w:rsid w:val="00B84A45"/>
    <w:rsid w:val="00B85BE2"/>
    <w:rsid w:val="00BA0BB1"/>
    <w:rsid w:val="00BA41C0"/>
    <w:rsid w:val="00BA4E3F"/>
    <w:rsid w:val="00BA5F3A"/>
    <w:rsid w:val="00BA7DA2"/>
    <w:rsid w:val="00BB0D46"/>
    <w:rsid w:val="00BB7F5C"/>
    <w:rsid w:val="00BC0B2A"/>
    <w:rsid w:val="00BC14A3"/>
    <w:rsid w:val="00BD1094"/>
    <w:rsid w:val="00BD6279"/>
    <w:rsid w:val="00BE053A"/>
    <w:rsid w:val="00BE2DC3"/>
    <w:rsid w:val="00BF1BF8"/>
    <w:rsid w:val="00BF516B"/>
    <w:rsid w:val="00BF5C06"/>
    <w:rsid w:val="00BF6ABE"/>
    <w:rsid w:val="00C01FC7"/>
    <w:rsid w:val="00C0505B"/>
    <w:rsid w:val="00C06C89"/>
    <w:rsid w:val="00C07007"/>
    <w:rsid w:val="00C114D3"/>
    <w:rsid w:val="00C114F8"/>
    <w:rsid w:val="00C1355B"/>
    <w:rsid w:val="00C170F3"/>
    <w:rsid w:val="00C22F41"/>
    <w:rsid w:val="00C265B4"/>
    <w:rsid w:val="00C26E11"/>
    <w:rsid w:val="00C26E91"/>
    <w:rsid w:val="00C310BE"/>
    <w:rsid w:val="00C337F0"/>
    <w:rsid w:val="00C33F39"/>
    <w:rsid w:val="00C34ED8"/>
    <w:rsid w:val="00C37AA5"/>
    <w:rsid w:val="00C41CAA"/>
    <w:rsid w:val="00C54374"/>
    <w:rsid w:val="00C73F2B"/>
    <w:rsid w:val="00C842F7"/>
    <w:rsid w:val="00C93805"/>
    <w:rsid w:val="00CA5EA1"/>
    <w:rsid w:val="00CB2C51"/>
    <w:rsid w:val="00CC0D9A"/>
    <w:rsid w:val="00CC21DF"/>
    <w:rsid w:val="00CC2AA2"/>
    <w:rsid w:val="00CC448D"/>
    <w:rsid w:val="00CC5538"/>
    <w:rsid w:val="00CD0348"/>
    <w:rsid w:val="00CD325B"/>
    <w:rsid w:val="00CE11BB"/>
    <w:rsid w:val="00CE386F"/>
    <w:rsid w:val="00CE5586"/>
    <w:rsid w:val="00CE7B9E"/>
    <w:rsid w:val="00CF0EEE"/>
    <w:rsid w:val="00D02F4E"/>
    <w:rsid w:val="00D1505B"/>
    <w:rsid w:val="00D22C04"/>
    <w:rsid w:val="00D26AB7"/>
    <w:rsid w:val="00D40C48"/>
    <w:rsid w:val="00D413D4"/>
    <w:rsid w:val="00D46AF1"/>
    <w:rsid w:val="00D632B8"/>
    <w:rsid w:val="00D84D73"/>
    <w:rsid w:val="00D91D07"/>
    <w:rsid w:val="00D9452E"/>
    <w:rsid w:val="00D95B02"/>
    <w:rsid w:val="00DB3F4F"/>
    <w:rsid w:val="00DC6E71"/>
    <w:rsid w:val="00DD4870"/>
    <w:rsid w:val="00DE2BAB"/>
    <w:rsid w:val="00DF0028"/>
    <w:rsid w:val="00E05F6F"/>
    <w:rsid w:val="00E17898"/>
    <w:rsid w:val="00E24C19"/>
    <w:rsid w:val="00E42D15"/>
    <w:rsid w:val="00E43832"/>
    <w:rsid w:val="00E44CB9"/>
    <w:rsid w:val="00E457FE"/>
    <w:rsid w:val="00E463BE"/>
    <w:rsid w:val="00E47A3B"/>
    <w:rsid w:val="00E53D5F"/>
    <w:rsid w:val="00E64B74"/>
    <w:rsid w:val="00E66267"/>
    <w:rsid w:val="00E73A8A"/>
    <w:rsid w:val="00E7568C"/>
    <w:rsid w:val="00E76873"/>
    <w:rsid w:val="00E93B1B"/>
    <w:rsid w:val="00E93F0C"/>
    <w:rsid w:val="00EA49EB"/>
    <w:rsid w:val="00EC3E5E"/>
    <w:rsid w:val="00ED2B3D"/>
    <w:rsid w:val="00ED4FEE"/>
    <w:rsid w:val="00EE100D"/>
    <w:rsid w:val="00EF148A"/>
    <w:rsid w:val="00EF621E"/>
    <w:rsid w:val="00EF6B7C"/>
    <w:rsid w:val="00F06F64"/>
    <w:rsid w:val="00F1335C"/>
    <w:rsid w:val="00F15244"/>
    <w:rsid w:val="00F17C8D"/>
    <w:rsid w:val="00F36236"/>
    <w:rsid w:val="00F37A30"/>
    <w:rsid w:val="00F40C09"/>
    <w:rsid w:val="00F41C0C"/>
    <w:rsid w:val="00F51295"/>
    <w:rsid w:val="00F53EA5"/>
    <w:rsid w:val="00F607E0"/>
    <w:rsid w:val="00F671E6"/>
    <w:rsid w:val="00F77117"/>
    <w:rsid w:val="00F811F6"/>
    <w:rsid w:val="00F90A8B"/>
    <w:rsid w:val="00F94449"/>
    <w:rsid w:val="00F95697"/>
    <w:rsid w:val="00FB23B6"/>
    <w:rsid w:val="00FB2505"/>
    <w:rsid w:val="00FB70BD"/>
    <w:rsid w:val="00FC028D"/>
    <w:rsid w:val="00FC188E"/>
    <w:rsid w:val="00FC231F"/>
    <w:rsid w:val="00FC353F"/>
    <w:rsid w:val="00FC47F1"/>
    <w:rsid w:val="00FC5A5F"/>
    <w:rsid w:val="00FD0B02"/>
    <w:rsid w:val="00FD1C2D"/>
    <w:rsid w:val="00FE5AB8"/>
    <w:rsid w:val="00FE76BE"/>
    <w:rsid w:val="00FF3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B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231F"/>
    <w:pPr>
      <w:ind w:left="720"/>
      <w:contextualSpacing/>
    </w:pPr>
  </w:style>
  <w:style w:type="paragraph" w:customStyle="1" w:styleId="Default">
    <w:name w:val="Default"/>
    <w:rsid w:val="00C26E91"/>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semiHidden/>
    <w:unhideWhenUsed/>
    <w:rsid w:val="002F6317"/>
    <w:pPr>
      <w:tabs>
        <w:tab w:val="center" w:pos="4680"/>
        <w:tab w:val="right" w:pos="9360"/>
      </w:tabs>
    </w:pPr>
    <w:rPr>
      <w:lang w:eastAsia="x-none"/>
    </w:rPr>
  </w:style>
  <w:style w:type="character" w:customStyle="1" w:styleId="HeaderChar">
    <w:name w:val="Header Char"/>
    <w:link w:val="Header"/>
    <w:uiPriority w:val="99"/>
    <w:semiHidden/>
    <w:rsid w:val="002F6317"/>
    <w:rPr>
      <w:sz w:val="22"/>
      <w:szCs w:val="22"/>
      <w:lang w:val="en-AU"/>
    </w:rPr>
  </w:style>
  <w:style w:type="paragraph" w:styleId="Footer">
    <w:name w:val="footer"/>
    <w:basedOn w:val="Normal"/>
    <w:link w:val="FooterChar"/>
    <w:uiPriority w:val="99"/>
    <w:unhideWhenUsed/>
    <w:rsid w:val="002F6317"/>
    <w:pPr>
      <w:tabs>
        <w:tab w:val="center" w:pos="4680"/>
        <w:tab w:val="right" w:pos="9360"/>
      </w:tabs>
    </w:pPr>
    <w:rPr>
      <w:lang w:eastAsia="x-none"/>
    </w:rPr>
  </w:style>
  <w:style w:type="character" w:customStyle="1" w:styleId="FooterChar">
    <w:name w:val="Footer Char"/>
    <w:link w:val="Footer"/>
    <w:uiPriority w:val="99"/>
    <w:rsid w:val="002F6317"/>
    <w:rPr>
      <w:sz w:val="22"/>
      <w:szCs w:val="22"/>
      <w:lang w:val="en-AU"/>
    </w:rPr>
  </w:style>
  <w:style w:type="paragraph" w:styleId="BalloonText">
    <w:name w:val="Balloon Text"/>
    <w:basedOn w:val="Normal"/>
    <w:link w:val="BalloonTextChar"/>
    <w:uiPriority w:val="99"/>
    <w:semiHidden/>
    <w:unhideWhenUsed/>
    <w:rsid w:val="002F631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6317"/>
    <w:rPr>
      <w:rFonts w:ascii="Tahoma" w:hAnsi="Tahoma" w:cs="Tahoma"/>
      <w:sz w:val="16"/>
      <w:szCs w:val="16"/>
      <w:lang w:val="en-AU"/>
    </w:rPr>
  </w:style>
  <w:style w:type="paragraph" w:styleId="NoSpacing">
    <w:name w:val="No Spacing"/>
    <w:uiPriority w:val="1"/>
    <w:qFormat/>
    <w:rsid w:val="00F9444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231F"/>
    <w:pPr>
      <w:ind w:left="720"/>
      <w:contextualSpacing/>
    </w:pPr>
  </w:style>
  <w:style w:type="paragraph" w:customStyle="1" w:styleId="Default">
    <w:name w:val="Default"/>
    <w:rsid w:val="00C26E91"/>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semiHidden/>
    <w:unhideWhenUsed/>
    <w:rsid w:val="002F6317"/>
    <w:pPr>
      <w:tabs>
        <w:tab w:val="center" w:pos="4680"/>
        <w:tab w:val="right" w:pos="9360"/>
      </w:tabs>
    </w:pPr>
    <w:rPr>
      <w:lang w:eastAsia="x-none"/>
    </w:rPr>
  </w:style>
  <w:style w:type="character" w:customStyle="1" w:styleId="HeaderChar">
    <w:name w:val="Header Char"/>
    <w:link w:val="Header"/>
    <w:uiPriority w:val="99"/>
    <w:semiHidden/>
    <w:rsid w:val="002F6317"/>
    <w:rPr>
      <w:sz w:val="22"/>
      <w:szCs w:val="22"/>
      <w:lang w:val="en-AU"/>
    </w:rPr>
  </w:style>
  <w:style w:type="paragraph" w:styleId="Footer">
    <w:name w:val="footer"/>
    <w:basedOn w:val="Normal"/>
    <w:link w:val="FooterChar"/>
    <w:uiPriority w:val="99"/>
    <w:unhideWhenUsed/>
    <w:rsid w:val="002F6317"/>
    <w:pPr>
      <w:tabs>
        <w:tab w:val="center" w:pos="4680"/>
        <w:tab w:val="right" w:pos="9360"/>
      </w:tabs>
    </w:pPr>
    <w:rPr>
      <w:lang w:eastAsia="x-none"/>
    </w:rPr>
  </w:style>
  <w:style w:type="character" w:customStyle="1" w:styleId="FooterChar">
    <w:name w:val="Footer Char"/>
    <w:link w:val="Footer"/>
    <w:uiPriority w:val="99"/>
    <w:rsid w:val="002F6317"/>
    <w:rPr>
      <w:sz w:val="22"/>
      <w:szCs w:val="22"/>
      <w:lang w:val="en-AU"/>
    </w:rPr>
  </w:style>
  <w:style w:type="paragraph" w:styleId="BalloonText">
    <w:name w:val="Balloon Text"/>
    <w:basedOn w:val="Normal"/>
    <w:link w:val="BalloonTextChar"/>
    <w:uiPriority w:val="99"/>
    <w:semiHidden/>
    <w:unhideWhenUsed/>
    <w:rsid w:val="002F631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2F6317"/>
    <w:rPr>
      <w:rFonts w:ascii="Tahoma" w:hAnsi="Tahoma" w:cs="Tahoma"/>
      <w:sz w:val="16"/>
      <w:szCs w:val="16"/>
      <w:lang w:val="en-AU"/>
    </w:rPr>
  </w:style>
  <w:style w:type="paragraph" w:styleId="NoSpacing">
    <w:name w:val="No Spacing"/>
    <w:uiPriority w:val="1"/>
    <w:qFormat/>
    <w:rsid w:val="00F944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DCA52B-E2EA-4119-B898-5B251D1A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Meyers</dc:creator>
  <cp:lastModifiedBy>Andrew</cp:lastModifiedBy>
  <cp:revision>2</cp:revision>
  <cp:lastPrinted>2014-07-14T01:11:00Z</cp:lastPrinted>
  <dcterms:created xsi:type="dcterms:W3CDTF">2014-09-08T02:32:00Z</dcterms:created>
  <dcterms:modified xsi:type="dcterms:W3CDTF">2014-09-08T02:32:00Z</dcterms:modified>
</cp:coreProperties>
</file>