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B9" w:rsidRPr="00FC231F" w:rsidRDefault="002F631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</w:t>
      </w:r>
      <w:r w:rsidR="00FC231F" w:rsidRPr="00FC231F">
        <w:rPr>
          <w:b/>
          <w:sz w:val="28"/>
          <w:szCs w:val="28"/>
        </w:rPr>
        <w:t>MINUTES OF MEETING MANNERING PARK COMMUNITY PRECINCT COMMITTEE</w:t>
      </w:r>
    </w:p>
    <w:p w:rsidR="00FC231F" w:rsidRDefault="00BF1F2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Date: </w:t>
      </w:r>
      <w:r w:rsidR="00533B74">
        <w:rPr>
          <w:sz w:val="24"/>
          <w:szCs w:val="24"/>
          <w:u w:val="single"/>
        </w:rPr>
        <w:t>2</w:t>
      </w:r>
      <w:r w:rsidR="00F93E96">
        <w:rPr>
          <w:sz w:val="24"/>
          <w:szCs w:val="24"/>
          <w:u w:val="single"/>
        </w:rPr>
        <w:t>0th March</w:t>
      </w:r>
      <w:r w:rsidR="008425B6">
        <w:rPr>
          <w:sz w:val="24"/>
          <w:szCs w:val="24"/>
          <w:u w:val="single"/>
        </w:rPr>
        <w:t xml:space="preserve"> 2017</w:t>
      </w:r>
      <w:r w:rsidR="00FC231F" w:rsidRPr="00FC231F">
        <w:rPr>
          <w:sz w:val="24"/>
          <w:szCs w:val="24"/>
          <w:u w:val="single"/>
        </w:rPr>
        <w:t xml:space="preserve"> </w:t>
      </w:r>
      <w:r w:rsidR="00FC231F" w:rsidRPr="00BF1F2C">
        <w:rPr>
          <w:sz w:val="24"/>
          <w:szCs w:val="24"/>
        </w:rPr>
        <w:tab/>
      </w:r>
      <w:r w:rsidR="00FC231F" w:rsidRPr="00BF1F2C">
        <w:rPr>
          <w:sz w:val="24"/>
          <w:szCs w:val="24"/>
        </w:rPr>
        <w:tab/>
      </w:r>
      <w:r w:rsidR="00FC231F" w:rsidRPr="00BF1F2C">
        <w:rPr>
          <w:sz w:val="24"/>
          <w:szCs w:val="24"/>
        </w:rPr>
        <w:tab/>
      </w:r>
      <w:r w:rsidR="00FC231F" w:rsidRPr="00BF1F2C">
        <w:rPr>
          <w:sz w:val="24"/>
          <w:szCs w:val="24"/>
        </w:rPr>
        <w:tab/>
      </w:r>
      <w:r>
        <w:rPr>
          <w:sz w:val="24"/>
          <w:szCs w:val="24"/>
          <w:u w:val="single"/>
        </w:rPr>
        <w:t>Venue:</w:t>
      </w:r>
      <w:r w:rsidR="002F6317">
        <w:rPr>
          <w:sz w:val="24"/>
          <w:szCs w:val="24"/>
          <w:u w:val="single"/>
        </w:rPr>
        <w:t xml:space="preserve"> </w:t>
      </w:r>
      <w:r w:rsidR="00FC231F" w:rsidRPr="00FC231F">
        <w:rPr>
          <w:sz w:val="24"/>
          <w:szCs w:val="24"/>
          <w:u w:val="single"/>
        </w:rPr>
        <w:t>At Mannering Park Community Hal</w:t>
      </w:r>
      <w:r w:rsidR="00FC231F">
        <w:rPr>
          <w:sz w:val="24"/>
          <w:szCs w:val="24"/>
          <w:u w:val="single"/>
        </w:rPr>
        <w:t>l</w:t>
      </w:r>
    </w:p>
    <w:p w:rsidR="00533B74" w:rsidRDefault="00FC231F">
      <w:r w:rsidRPr="00FC231F">
        <w:t>Mee</w:t>
      </w:r>
      <w:r>
        <w:t>ting opened</w:t>
      </w:r>
      <w:r w:rsidR="003A6817">
        <w:t>:</w:t>
      </w:r>
      <w:r w:rsidR="00E720F4">
        <w:t xml:space="preserve">     19</w:t>
      </w:r>
      <w:r w:rsidR="00687411">
        <w:t>00</w:t>
      </w:r>
      <w:r w:rsidR="003A6817">
        <w:t xml:space="preserve">   </w:t>
      </w:r>
      <w:r>
        <w:t xml:space="preserve"> </w:t>
      </w:r>
    </w:p>
    <w:p w:rsidR="00035913" w:rsidRDefault="00035913">
      <w:r>
        <w:t>Chairman:</w:t>
      </w:r>
      <w:r w:rsidR="00687411">
        <w:t xml:space="preserve">     Andrew Whitbourne</w:t>
      </w:r>
      <w:r>
        <w:tab/>
      </w:r>
      <w:r>
        <w:tab/>
      </w:r>
      <w:r>
        <w:tab/>
      </w:r>
      <w:r>
        <w:tab/>
      </w:r>
      <w:r>
        <w:tab/>
        <w:t>Secretary:</w:t>
      </w:r>
      <w:r w:rsidR="00687411">
        <w:t xml:space="preserve">     Norma Hasthorpe-Gates</w:t>
      </w:r>
    </w:p>
    <w:p w:rsidR="001E11B0" w:rsidRDefault="00A02C66">
      <w:pPr>
        <w:rPr>
          <w:b/>
        </w:rPr>
      </w:pPr>
      <w:r>
        <w:rPr>
          <w:b/>
        </w:rPr>
        <w:t>Attenda</w:t>
      </w:r>
      <w:r w:rsidR="00FC231F" w:rsidRPr="00FC231F">
        <w:rPr>
          <w:b/>
        </w:rPr>
        <w:t xml:space="preserve">nce: </w:t>
      </w:r>
      <w:r w:rsidR="009636C4">
        <w:rPr>
          <w:b/>
        </w:rPr>
        <w:t xml:space="preserve"> See list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E11B0" w:rsidRPr="001E11B0" w:rsidTr="005A7372">
        <w:tc>
          <w:tcPr>
            <w:tcW w:w="2490" w:type="dxa"/>
            <w:shd w:val="clear" w:color="auto" w:fill="auto"/>
          </w:tcPr>
          <w:p w:rsidR="001E11B0" w:rsidRPr="001E11B0" w:rsidRDefault="00F93E96" w:rsidP="001E11B0">
            <w:pPr>
              <w:spacing w:after="0"/>
              <w:rPr>
                <w:rFonts w:cs="Calibri"/>
                <w:lang w:eastAsia="en-AU"/>
              </w:rPr>
            </w:pPr>
            <w:r w:rsidRPr="001E11B0">
              <w:rPr>
                <w:rFonts w:cs="Calibri"/>
                <w:lang w:eastAsia="en-AU"/>
              </w:rPr>
              <w:t>Edgell, Bruce</w:t>
            </w:r>
          </w:p>
        </w:tc>
        <w:tc>
          <w:tcPr>
            <w:tcW w:w="2490" w:type="dxa"/>
            <w:shd w:val="clear" w:color="auto" w:fill="auto"/>
          </w:tcPr>
          <w:p w:rsidR="001E11B0" w:rsidRPr="001E11B0" w:rsidRDefault="001E11B0" w:rsidP="001E11B0">
            <w:pPr>
              <w:spacing w:after="0"/>
              <w:rPr>
                <w:rFonts w:cs="Calibri"/>
                <w:lang w:eastAsia="en-AU"/>
              </w:rPr>
            </w:pPr>
            <w:r w:rsidRPr="001E11B0">
              <w:rPr>
                <w:rFonts w:cs="Calibri"/>
                <w:lang w:eastAsia="en-AU"/>
              </w:rPr>
              <w:t>Hasthorpe, Norma</w:t>
            </w:r>
          </w:p>
        </w:tc>
        <w:tc>
          <w:tcPr>
            <w:tcW w:w="2491" w:type="dxa"/>
            <w:shd w:val="clear" w:color="auto" w:fill="auto"/>
          </w:tcPr>
          <w:p w:rsidR="001E11B0" w:rsidRPr="001E11B0" w:rsidRDefault="00451DE9" w:rsidP="001E11B0">
            <w:pPr>
              <w:spacing w:after="0"/>
              <w:rPr>
                <w:rFonts w:cs="Calibri"/>
                <w:lang w:eastAsia="en-AU"/>
              </w:rPr>
            </w:pPr>
            <w:r w:rsidRPr="00DE78E5">
              <w:rPr>
                <w:rFonts w:cs="Calibri"/>
                <w:lang w:eastAsia="en-AU"/>
              </w:rPr>
              <w:t>Pavitt, Grahame</w:t>
            </w:r>
          </w:p>
        </w:tc>
        <w:tc>
          <w:tcPr>
            <w:tcW w:w="2491" w:type="dxa"/>
            <w:shd w:val="clear" w:color="auto" w:fill="auto"/>
          </w:tcPr>
          <w:p w:rsidR="001E11B0" w:rsidRPr="001E11B0" w:rsidRDefault="001E36BF" w:rsidP="001E11B0">
            <w:pPr>
              <w:spacing w:after="0"/>
              <w:rPr>
                <w:rFonts w:cs="Calibri"/>
                <w:lang w:eastAsia="en-AU"/>
              </w:rPr>
            </w:pPr>
            <w:r>
              <w:t>Stone,  John</w:t>
            </w:r>
          </w:p>
        </w:tc>
      </w:tr>
      <w:tr w:rsidR="001E11B0" w:rsidRPr="001E11B0" w:rsidTr="005A7372">
        <w:tc>
          <w:tcPr>
            <w:tcW w:w="2490" w:type="dxa"/>
            <w:shd w:val="clear" w:color="auto" w:fill="auto"/>
          </w:tcPr>
          <w:p w:rsidR="001E11B0" w:rsidRPr="001E11B0" w:rsidRDefault="00F93E96" w:rsidP="001E11B0">
            <w:pPr>
              <w:spacing w:after="0"/>
              <w:rPr>
                <w:rFonts w:cs="Calibri"/>
                <w:lang w:eastAsia="en-AU"/>
              </w:rPr>
            </w:pPr>
            <w:r>
              <w:rPr>
                <w:rFonts w:cs="Calibri"/>
                <w:lang w:eastAsia="en-AU"/>
              </w:rPr>
              <w:t>Fitton, Annabel</w:t>
            </w:r>
          </w:p>
        </w:tc>
        <w:tc>
          <w:tcPr>
            <w:tcW w:w="2490" w:type="dxa"/>
            <w:shd w:val="clear" w:color="auto" w:fill="auto"/>
          </w:tcPr>
          <w:p w:rsidR="001E11B0" w:rsidRPr="001E11B0" w:rsidRDefault="001E36BF" w:rsidP="001E11B0">
            <w:pPr>
              <w:spacing w:after="0"/>
              <w:rPr>
                <w:rFonts w:cs="Calibri"/>
                <w:lang w:eastAsia="en-AU"/>
              </w:rPr>
            </w:pPr>
            <w:r>
              <w:t>Gates, Peter</w:t>
            </w:r>
          </w:p>
        </w:tc>
        <w:tc>
          <w:tcPr>
            <w:tcW w:w="2491" w:type="dxa"/>
            <w:shd w:val="clear" w:color="auto" w:fill="auto"/>
          </w:tcPr>
          <w:p w:rsidR="001E11B0" w:rsidRPr="001E11B0" w:rsidRDefault="001E11B0" w:rsidP="001E11B0">
            <w:pPr>
              <w:spacing w:after="0"/>
              <w:rPr>
                <w:rFonts w:cs="Calibri"/>
                <w:lang w:eastAsia="en-AU"/>
              </w:rPr>
            </w:pPr>
            <w:r w:rsidRPr="001E11B0">
              <w:rPr>
                <w:rFonts w:cs="Calibri"/>
                <w:lang w:eastAsia="en-AU"/>
              </w:rPr>
              <w:t>Sauerbier, John</w:t>
            </w:r>
          </w:p>
        </w:tc>
        <w:tc>
          <w:tcPr>
            <w:tcW w:w="2491" w:type="dxa"/>
            <w:shd w:val="clear" w:color="auto" w:fill="auto"/>
          </w:tcPr>
          <w:p w:rsidR="001E11B0" w:rsidRPr="001E11B0" w:rsidRDefault="001E11B0" w:rsidP="001E11B0">
            <w:pPr>
              <w:spacing w:after="0"/>
              <w:rPr>
                <w:rFonts w:cs="Calibri"/>
                <w:lang w:eastAsia="en-AU"/>
              </w:rPr>
            </w:pPr>
            <w:r w:rsidRPr="001E11B0">
              <w:rPr>
                <w:rFonts w:cs="Calibri"/>
                <w:lang w:eastAsia="en-AU"/>
              </w:rPr>
              <w:t>Whitbourne, Judy</w:t>
            </w:r>
          </w:p>
        </w:tc>
      </w:tr>
      <w:tr w:rsidR="001E11B0" w:rsidRPr="001E11B0" w:rsidTr="005A7372">
        <w:tc>
          <w:tcPr>
            <w:tcW w:w="2490" w:type="dxa"/>
            <w:shd w:val="clear" w:color="auto" w:fill="auto"/>
          </w:tcPr>
          <w:p w:rsidR="001E11B0" w:rsidRPr="001E11B0" w:rsidRDefault="00F93E96" w:rsidP="001E11B0">
            <w:pPr>
              <w:spacing w:after="0"/>
              <w:rPr>
                <w:rFonts w:cs="Calibri"/>
                <w:lang w:eastAsia="en-AU"/>
              </w:rPr>
            </w:pPr>
            <w:r>
              <w:rPr>
                <w:rFonts w:cs="Calibri"/>
                <w:lang w:eastAsia="en-AU"/>
              </w:rPr>
              <w:t>Fitton, Bob</w:t>
            </w:r>
          </w:p>
        </w:tc>
        <w:tc>
          <w:tcPr>
            <w:tcW w:w="2490" w:type="dxa"/>
            <w:shd w:val="clear" w:color="auto" w:fill="auto"/>
          </w:tcPr>
          <w:p w:rsidR="001E11B0" w:rsidRPr="001E11B0" w:rsidRDefault="001E36BF" w:rsidP="00F93E96">
            <w:pPr>
              <w:spacing w:after="0"/>
              <w:rPr>
                <w:rFonts w:cs="Calibri"/>
                <w:lang w:eastAsia="en-AU"/>
              </w:rPr>
            </w:pPr>
            <w:r w:rsidRPr="00DE78E5">
              <w:rPr>
                <w:rFonts w:cs="Calibri"/>
                <w:lang w:eastAsia="en-AU"/>
              </w:rPr>
              <w:t>Mahony, Frank</w:t>
            </w:r>
          </w:p>
        </w:tc>
        <w:tc>
          <w:tcPr>
            <w:tcW w:w="2491" w:type="dxa"/>
            <w:shd w:val="clear" w:color="auto" w:fill="auto"/>
          </w:tcPr>
          <w:p w:rsidR="001E11B0" w:rsidRPr="001E11B0" w:rsidRDefault="001E11B0" w:rsidP="001E11B0">
            <w:pPr>
              <w:spacing w:after="0"/>
              <w:rPr>
                <w:rFonts w:cs="Calibri"/>
                <w:lang w:eastAsia="en-AU"/>
              </w:rPr>
            </w:pPr>
            <w:r w:rsidRPr="001E11B0">
              <w:rPr>
                <w:rFonts w:cs="Calibri"/>
                <w:lang w:eastAsia="en-AU"/>
              </w:rPr>
              <w:t>Sauerbier, Robyn</w:t>
            </w:r>
          </w:p>
        </w:tc>
        <w:tc>
          <w:tcPr>
            <w:tcW w:w="2491" w:type="dxa"/>
            <w:shd w:val="clear" w:color="auto" w:fill="auto"/>
          </w:tcPr>
          <w:p w:rsidR="001E11B0" w:rsidRPr="001E11B0" w:rsidRDefault="001E36BF" w:rsidP="001E11B0">
            <w:pPr>
              <w:spacing w:after="0"/>
              <w:rPr>
                <w:rFonts w:cs="Calibri"/>
                <w:lang w:eastAsia="en-AU"/>
              </w:rPr>
            </w:pPr>
            <w:r w:rsidRPr="001E11B0">
              <w:rPr>
                <w:rFonts w:cs="Calibri"/>
                <w:lang w:eastAsia="en-AU"/>
              </w:rPr>
              <w:t>Whitbourne, Andrew</w:t>
            </w:r>
          </w:p>
        </w:tc>
      </w:tr>
      <w:tr w:rsidR="001E11B0" w:rsidRPr="001E11B0" w:rsidTr="005A7372">
        <w:tc>
          <w:tcPr>
            <w:tcW w:w="2490" w:type="dxa"/>
            <w:shd w:val="clear" w:color="auto" w:fill="auto"/>
          </w:tcPr>
          <w:p w:rsidR="001E11B0" w:rsidRPr="001E11B0" w:rsidRDefault="00451DE9" w:rsidP="001E11B0">
            <w:pPr>
              <w:spacing w:after="0"/>
              <w:rPr>
                <w:rFonts w:cs="Calibri"/>
                <w:lang w:eastAsia="en-AU"/>
              </w:rPr>
            </w:pPr>
            <w:r w:rsidRPr="00DE78E5">
              <w:rPr>
                <w:rFonts w:cs="Calibri"/>
                <w:lang w:eastAsia="en-AU"/>
              </w:rPr>
              <w:t>Hicks, Anne</w:t>
            </w:r>
          </w:p>
        </w:tc>
        <w:tc>
          <w:tcPr>
            <w:tcW w:w="2490" w:type="dxa"/>
            <w:shd w:val="clear" w:color="auto" w:fill="auto"/>
          </w:tcPr>
          <w:p w:rsidR="001E11B0" w:rsidRPr="001E11B0" w:rsidRDefault="001E36BF" w:rsidP="00F93E96">
            <w:pPr>
              <w:spacing w:after="0"/>
              <w:rPr>
                <w:rFonts w:cs="Calibri"/>
                <w:lang w:eastAsia="en-AU"/>
              </w:rPr>
            </w:pPr>
            <w:r w:rsidRPr="00DE78E5">
              <w:rPr>
                <w:rFonts w:cs="Calibri"/>
                <w:lang w:eastAsia="en-AU"/>
              </w:rPr>
              <w:t>Mahony,  Kerry</w:t>
            </w:r>
          </w:p>
        </w:tc>
        <w:tc>
          <w:tcPr>
            <w:tcW w:w="2491" w:type="dxa"/>
            <w:shd w:val="clear" w:color="auto" w:fill="auto"/>
          </w:tcPr>
          <w:p w:rsidR="001E11B0" w:rsidRPr="001E11B0" w:rsidRDefault="001E36BF" w:rsidP="001E11B0">
            <w:pPr>
              <w:spacing w:after="0"/>
              <w:rPr>
                <w:rFonts w:cs="Calibri"/>
                <w:lang w:eastAsia="en-AU"/>
              </w:rPr>
            </w:pPr>
            <w:r>
              <w:t>Stone, Jan</w:t>
            </w:r>
          </w:p>
        </w:tc>
        <w:tc>
          <w:tcPr>
            <w:tcW w:w="2491" w:type="dxa"/>
            <w:shd w:val="clear" w:color="auto" w:fill="auto"/>
          </w:tcPr>
          <w:p w:rsidR="001E11B0" w:rsidRPr="001E11B0" w:rsidRDefault="001E36BF" w:rsidP="001E11B0">
            <w:pPr>
              <w:spacing w:after="0"/>
              <w:rPr>
                <w:rFonts w:cs="Calibri"/>
                <w:lang w:eastAsia="en-AU"/>
              </w:rPr>
            </w:pPr>
            <w:r w:rsidRPr="001E11B0">
              <w:rPr>
                <w:rFonts w:cs="Calibri"/>
                <w:lang w:eastAsia="en-AU"/>
              </w:rPr>
              <w:t>Wrightson,  Trevor</w:t>
            </w:r>
          </w:p>
        </w:tc>
      </w:tr>
      <w:tr w:rsidR="001E11B0" w:rsidRPr="001E11B0" w:rsidTr="005A7372">
        <w:tc>
          <w:tcPr>
            <w:tcW w:w="2490" w:type="dxa"/>
            <w:shd w:val="clear" w:color="auto" w:fill="auto"/>
          </w:tcPr>
          <w:p w:rsidR="001E11B0" w:rsidRPr="001E11B0" w:rsidRDefault="00451DE9" w:rsidP="001E11B0">
            <w:pPr>
              <w:spacing w:after="0"/>
              <w:rPr>
                <w:rFonts w:cs="Calibri"/>
                <w:lang w:eastAsia="en-AU"/>
              </w:rPr>
            </w:pPr>
            <w:r w:rsidRPr="00DE78E5">
              <w:rPr>
                <w:rFonts w:cs="Calibri"/>
                <w:lang w:eastAsia="en-AU"/>
              </w:rPr>
              <w:t>Hicks, Ron</w:t>
            </w:r>
          </w:p>
        </w:tc>
        <w:tc>
          <w:tcPr>
            <w:tcW w:w="2490" w:type="dxa"/>
            <w:shd w:val="clear" w:color="auto" w:fill="auto"/>
          </w:tcPr>
          <w:p w:rsidR="001E11B0" w:rsidRPr="001E11B0" w:rsidRDefault="001E36BF" w:rsidP="001E11B0">
            <w:pPr>
              <w:spacing w:after="0"/>
              <w:rPr>
                <w:rFonts w:cs="Calibri"/>
                <w:lang w:eastAsia="en-AU"/>
              </w:rPr>
            </w:pPr>
            <w:r w:rsidRPr="001E11B0">
              <w:rPr>
                <w:rFonts w:cs="Calibri"/>
                <w:lang w:eastAsia="en-AU"/>
              </w:rPr>
              <w:t>Masters, Trevor</w:t>
            </w:r>
          </w:p>
        </w:tc>
        <w:tc>
          <w:tcPr>
            <w:tcW w:w="2491" w:type="dxa"/>
            <w:shd w:val="clear" w:color="auto" w:fill="auto"/>
          </w:tcPr>
          <w:p w:rsidR="001E11B0" w:rsidRPr="001E11B0" w:rsidRDefault="00451DE9" w:rsidP="001E11B0">
            <w:pPr>
              <w:spacing w:after="0"/>
              <w:rPr>
                <w:rFonts w:cs="Calibri"/>
                <w:lang w:eastAsia="en-AU"/>
              </w:rPr>
            </w:pPr>
            <w:r>
              <w:rPr>
                <w:rFonts w:cs="Calibri"/>
                <w:lang w:eastAsia="en-AU"/>
              </w:rPr>
              <w:t>Shorter, Frank</w:t>
            </w:r>
          </w:p>
        </w:tc>
        <w:tc>
          <w:tcPr>
            <w:tcW w:w="2491" w:type="dxa"/>
            <w:shd w:val="clear" w:color="auto" w:fill="auto"/>
          </w:tcPr>
          <w:p w:rsidR="001E11B0" w:rsidRPr="001E11B0" w:rsidRDefault="001E36BF" w:rsidP="00451DE9">
            <w:pPr>
              <w:spacing w:after="0"/>
              <w:rPr>
                <w:rFonts w:cs="Calibri"/>
                <w:lang w:eastAsia="en-AU"/>
              </w:rPr>
            </w:pPr>
            <w:r w:rsidRPr="001E11B0">
              <w:rPr>
                <w:rFonts w:cs="Calibri"/>
                <w:lang w:eastAsia="en-AU"/>
              </w:rPr>
              <w:t>Wynn, Neil</w:t>
            </w:r>
            <w:r w:rsidR="001E11B0" w:rsidRPr="001E11B0">
              <w:rPr>
                <w:rFonts w:cs="Calibri"/>
                <w:lang w:eastAsia="en-AU"/>
              </w:rPr>
              <w:t xml:space="preserve"> </w:t>
            </w:r>
            <w:r w:rsidR="00967650">
              <w:rPr>
                <w:rFonts w:cs="Calibri"/>
                <w:lang w:eastAsia="en-AU"/>
              </w:rPr>
              <w:t xml:space="preserve">       </w:t>
            </w:r>
            <w:r w:rsidR="00451DE9" w:rsidRPr="001E11B0">
              <w:rPr>
                <w:rFonts w:cs="Calibri"/>
                <w:b/>
                <w:u w:val="single"/>
                <w:lang w:eastAsia="en-AU"/>
              </w:rPr>
              <w:t>(</w:t>
            </w:r>
            <w:r>
              <w:rPr>
                <w:rFonts w:cs="Calibri"/>
                <w:b/>
                <w:u w:val="single"/>
                <w:lang w:eastAsia="en-AU"/>
              </w:rPr>
              <w:t>21</w:t>
            </w:r>
            <w:r w:rsidR="00451DE9" w:rsidRPr="001E11B0">
              <w:rPr>
                <w:rFonts w:cs="Calibri"/>
                <w:b/>
                <w:u w:val="single"/>
                <w:lang w:eastAsia="en-AU"/>
              </w:rPr>
              <w:t>)</w:t>
            </w:r>
            <w:r w:rsidR="00451DE9" w:rsidRPr="001E11B0">
              <w:rPr>
                <w:rFonts w:cs="Calibri"/>
                <w:lang w:eastAsia="en-AU"/>
              </w:rPr>
              <w:t xml:space="preserve"> </w:t>
            </w:r>
            <w:r w:rsidR="001E11B0" w:rsidRPr="001E11B0">
              <w:rPr>
                <w:rFonts w:cs="Calibri"/>
                <w:lang w:eastAsia="en-AU"/>
              </w:rPr>
              <w:t xml:space="preserve">           </w:t>
            </w:r>
          </w:p>
        </w:tc>
      </w:tr>
    </w:tbl>
    <w:p w:rsidR="00DE78E5" w:rsidRPr="00DE78E5" w:rsidRDefault="00DE78E5" w:rsidP="00DE78E5">
      <w:pPr>
        <w:spacing w:after="0"/>
        <w:rPr>
          <w:rFonts w:cs="Calibri"/>
          <w:lang w:eastAsia="en-AU"/>
        </w:rPr>
      </w:pPr>
      <w:r w:rsidRPr="00DE78E5">
        <w:rPr>
          <w:rFonts w:cs="Calibri"/>
          <w:lang w:eastAsia="en-AU"/>
        </w:rPr>
        <w:tab/>
      </w:r>
      <w:r w:rsidRPr="00DE78E5">
        <w:rPr>
          <w:rFonts w:cs="Calibri"/>
          <w:lang w:eastAsia="en-AU"/>
        </w:rPr>
        <w:tab/>
      </w:r>
      <w:r w:rsidRPr="00DE78E5">
        <w:rPr>
          <w:rFonts w:cs="Calibri"/>
          <w:lang w:eastAsia="en-AU"/>
        </w:rPr>
        <w:tab/>
      </w:r>
      <w:r w:rsidR="001E36BF">
        <w:rPr>
          <w:rFonts w:cs="Calibri"/>
          <w:lang w:eastAsia="en-AU"/>
        </w:rPr>
        <w:t xml:space="preserve">       Murray, George</w:t>
      </w:r>
      <w:r w:rsidRPr="00DE78E5">
        <w:rPr>
          <w:rFonts w:cs="Calibri"/>
          <w:lang w:eastAsia="en-AU"/>
        </w:rPr>
        <w:tab/>
      </w:r>
      <w:r w:rsidRPr="00DE78E5">
        <w:rPr>
          <w:rFonts w:cs="Calibri"/>
          <w:lang w:eastAsia="en-AU"/>
        </w:rPr>
        <w:tab/>
      </w:r>
    </w:p>
    <w:p w:rsidR="00FC231F" w:rsidRDefault="00C26E91">
      <w:r>
        <w:rPr>
          <w:b/>
        </w:rPr>
        <w:t>Apologies</w:t>
      </w:r>
      <w:r w:rsidR="00FC231F" w:rsidRPr="00FC231F">
        <w:rPr>
          <w:b/>
        </w:rPr>
        <w:t>:</w:t>
      </w:r>
      <w:r w:rsidR="00687411">
        <w:t xml:space="preserve">   </w:t>
      </w:r>
      <w:r w:rsidR="001E36BF">
        <w:t>Ian Carr</w:t>
      </w:r>
      <w:r w:rsidR="00687411">
        <w:t>,</w:t>
      </w:r>
      <w:r w:rsidR="00F93E96" w:rsidRPr="00F93E96">
        <w:rPr>
          <w:rFonts w:cs="Calibri"/>
          <w:lang w:eastAsia="en-AU"/>
        </w:rPr>
        <w:t xml:space="preserve"> </w:t>
      </w:r>
      <w:r w:rsidR="00F93E96" w:rsidRPr="001E11B0">
        <w:rPr>
          <w:rFonts w:cs="Calibri"/>
          <w:lang w:eastAsia="en-AU"/>
        </w:rPr>
        <w:t>Maggie</w:t>
      </w:r>
      <w:r w:rsidR="00F93E96" w:rsidRPr="00F93E96">
        <w:rPr>
          <w:rFonts w:cs="Calibri"/>
          <w:lang w:eastAsia="en-AU"/>
        </w:rPr>
        <w:t xml:space="preserve"> </w:t>
      </w:r>
      <w:r w:rsidR="00F93E96" w:rsidRPr="001E11B0">
        <w:rPr>
          <w:rFonts w:cs="Calibri"/>
          <w:lang w:eastAsia="en-AU"/>
        </w:rPr>
        <w:t>Mecklem, Peter</w:t>
      </w:r>
      <w:r w:rsidR="00F93E96" w:rsidRPr="00F93E96">
        <w:rPr>
          <w:rFonts w:cs="Calibri"/>
          <w:lang w:eastAsia="en-AU"/>
        </w:rPr>
        <w:t xml:space="preserve"> </w:t>
      </w:r>
      <w:r w:rsidR="00F93E96" w:rsidRPr="001E11B0">
        <w:rPr>
          <w:rFonts w:cs="Calibri"/>
          <w:lang w:eastAsia="en-AU"/>
        </w:rPr>
        <w:t xml:space="preserve">Mecklem, </w:t>
      </w:r>
      <w:r w:rsidR="00687411">
        <w:t xml:space="preserve"> &amp;  </w:t>
      </w:r>
      <w:r w:rsidR="001E36BF">
        <w:t xml:space="preserve">Lynne Groves </w:t>
      </w:r>
      <w:r w:rsidR="00687411" w:rsidRPr="00451DE9">
        <w:rPr>
          <w:b/>
        </w:rPr>
        <w:t>(</w:t>
      </w:r>
      <w:r w:rsidR="001E36BF">
        <w:rPr>
          <w:b/>
        </w:rPr>
        <w:t>4</w:t>
      </w:r>
      <w:r w:rsidR="00687411" w:rsidRPr="00451DE9">
        <w:rPr>
          <w:b/>
        </w:rPr>
        <w:t>)</w:t>
      </w:r>
    </w:p>
    <w:p w:rsidR="00B16829" w:rsidRPr="00EC181E" w:rsidRDefault="00C26E91" w:rsidP="00B16829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EC181E">
        <w:rPr>
          <w:b/>
          <w:i/>
          <w:u w:val="single"/>
        </w:rPr>
        <w:t xml:space="preserve">MINUTES </w:t>
      </w:r>
      <w:r w:rsidR="00104C84" w:rsidRPr="00EC181E">
        <w:rPr>
          <w:b/>
          <w:i/>
          <w:u w:val="single"/>
        </w:rPr>
        <w:t xml:space="preserve">FROM PREVIOUS MEETING  - </w:t>
      </w:r>
      <w:r w:rsidR="001E36BF" w:rsidRPr="00EC181E">
        <w:rPr>
          <w:b/>
          <w:i/>
          <w:u w:val="single"/>
        </w:rPr>
        <w:t>20</w:t>
      </w:r>
      <w:r w:rsidR="001E36BF" w:rsidRPr="00EC181E">
        <w:rPr>
          <w:b/>
          <w:i/>
          <w:u w:val="single"/>
          <w:vertAlign w:val="superscript"/>
        </w:rPr>
        <w:t>th</w:t>
      </w:r>
      <w:r w:rsidR="001E36BF" w:rsidRPr="00EC181E">
        <w:rPr>
          <w:b/>
          <w:i/>
          <w:u w:val="single"/>
        </w:rPr>
        <w:t xml:space="preserve"> February 2017</w:t>
      </w:r>
    </w:p>
    <w:p w:rsidR="00B16829" w:rsidRPr="00EC181E" w:rsidRDefault="005B454C" w:rsidP="005B454C">
      <w:pPr>
        <w:pStyle w:val="ListParagraph"/>
        <w:ind w:left="0"/>
      </w:pPr>
      <w:r w:rsidRPr="00EC181E">
        <w:rPr>
          <w:b/>
          <w:u w:val="single"/>
        </w:rPr>
        <w:t>Motion</w:t>
      </w:r>
      <w:r w:rsidR="00786611" w:rsidRPr="00EC181E">
        <w:rPr>
          <w:b/>
          <w:u w:val="single"/>
        </w:rPr>
        <w:t xml:space="preserve"> that the minutes be accepted</w:t>
      </w:r>
      <w:r w:rsidRPr="00EC181E">
        <w:rPr>
          <w:b/>
          <w:u w:val="single"/>
        </w:rPr>
        <w:t>,</w:t>
      </w:r>
      <w:r w:rsidRPr="00EC181E">
        <w:rPr>
          <w:b/>
        </w:rPr>
        <w:t xml:space="preserve">       </w:t>
      </w:r>
      <w:r w:rsidRPr="00EC181E">
        <w:t xml:space="preserve">    </w:t>
      </w:r>
      <w:r w:rsidR="00B16829" w:rsidRPr="00EC181E">
        <w:rPr>
          <w:b/>
        </w:rPr>
        <w:t>MOVED</w:t>
      </w:r>
      <w:r w:rsidR="00B16829" w:rsidRPr="00EC181E">
        <w:t xml:space="preserve"> (</w:t>
      </w:r>
      <w:r w:rsidR="00533B74" w:rsidRPr="00EC181E">
        <w:t xml:space="preserve"> </w:t>
      </w:r>
      <w:r w:rsidR="00451DE9" w:rsidRPr="00EC181E">
        <w:t xml:space="preserve">John </w:t>
      </w:r>
      <w:r w:rsidR="001E36BF" w:rsidRPr="00EC181E">
        <w:t>Stone</w:t>
      </w:r>
      <w:r w:rsidR="00533B74" w:rsidRPr="00EC181E">
        <w:t xml:space="preserve"> </w:t>
      </w:r>
      <w:r w:rsidR="00104C84" w:rsidRPr="00EC181E">
        <w:t xml:space="preserve">) </w:t>
      </w:r>
      <w:r w:rsidR="00451DE9" w:rsidRPr="00EC181E">
        <w:t xml:space="preserve">       </w:t>
      </w:r>
      <w:r w:rsidR="00104C84" w:rsidRPr="00EC181E">
        <w:rPr>
          <w:b/>
        </w:rPr>
        <w:t>SECONDED</w:t>
      </w:r>
      <w:r w:rsidR="00104C84" w:rsidRPr="00EC181E">
        <w:t xml:space="preserve"> </w:t>
      </w:r>
      <w:r w:rsidR="00533B74" w:rsidRPr="00EC181E">
        <w:t>(</w:t>
      </w:r>
      <w:r w:rsidR="00451DE9" w:rsidRPr="00EC181E">
        <w:t xml:space="preserve">  </w:t>
      </w:r>
      <w:r w:rsidR="001E36BF" w:rsidRPr="00EC181E">
        <w:t>George Murray</w:t>
      </w:r>
      <w:r w:rsidR="00533B74" w:rsidRPr="00EC181E">
        <w:t xml:space="preserve">  </w:t>
      </w:r>
      <w:r w:rsidR="00B16829" w:rsidRPr="00EC181E">
        <w:t xml:space="preserve">) </w:t>
      </w:r>
      <w:r w:rsidR="00451DE9" w:rsidRPr="00EC181E">
        <w:t xml:space="preserve">  </w:t>
      </w:r>
      <w:r w:rsidRPr="00EC181E">
        <w:t xml:space="preserve">   </w:t>
      </w:r>
      <w:r w:rsidR="00B16829" w:rsidRPr="00EC181E">
        <w:rPr>
          <w:b/>
        </w:rPr>
        <w:t>CARRIED</w:t>
      </w:r>
    </w:p>
    <w:p w:rsidR="00533B74" w:rsidRPr="00EC181E" w:rsidRDefault="00533B74" w:rsidP="00B16829">
      <w:pPr>
        <w:pStyle w:val="ListParagraph"/>
      </w:pPr>
    </w:p>
    <w:p w:rsidR="005B454C" w:rsidRPr="00EC181E" w:rsidRDefault="005B454C" w:rsidP="00B16829">
      <w:pPr>
        <w:pStyle w:val="ListParagraph"/>
      </w:pPr>
    </w:p>
    <w:p w:rsidR="00FB55A8" w:rsidRPr="00EC181E" w:rsidRDefault="00533B74" w:rsidP="00104C84">
      <w:pPr>
        <w:pStyle w:val="ListParagraph"/>
        <w:ind w:left="0"/>
      </w:pPr>
      <w:r w:rsidRPr="00EC181E">
        <w:rPr>
          <w:b/>
        </w:rPr>
        <w:t>Item 2</w:t>
      </w:r>
      <w:r w:rsidR="00B16829" w:rsidRPr="00EC181E">
        <w:rPr>
          <w:b/>
        </w:rPr>
        <w:t>:</w:t>
      </w:r>
      <w:r w:rsidR="00B16829" w:rsidRPr="00EC181E">
        <w:t xml:space="preserve"> </w:t>
      </w:r>
      <w:r w:rsidRPr="00EC181E">
        <w:t>Shared pathway</w:t>
      </w:r>
      <w:r w:rsidR="00451DE9" w:rsidRPr="00EC181E">
        <w:t xml:space="preserve"> (on going) –</w:t>
      </w:r>
      <w:r w:rsidR="00902620" w:rsidRPr="00EC181E">
        <w:t xml:space="preserve"> Major discussion around shared pathway that council is trying to run 2 options. </w:t>
      </w:r>
    </w:p>
    <w:p w:rsidR="00BA6B4E" w:rsidRPr="00EC181E" w:rsidRDefault="00CC4DDA" w:rsidP="00104C84">
      <w:pPr>
        <w:pStyle w:val="ListParagraph"/>
        <w:ind w:left="0"/>
      </w:pPr>
      <w:r w:rsidRPr="00EC181E">
        <w:t>It wa</w:t>
      </w:r>
      <w:r w:rsidR="00EC181E" w:rsidRPr="00EC181E">
        <w:t>s</w:t>
      </w:r>
      <w:r w:rsidRPr="00EC181E">
        <w:t xml:space="preserve"> </w:t>
      </w:r>
      <w:r w:rsidR="00902620" w:rsidRPr="00EC181E">
        <w:t xml:space="preserve">suggested </w:t>
      </w:r>
      <w:r w:rsidRPr="00EC181E">
        <w:t xml:space="preserve">that </w:t>
      </w:r>
      <w:r w:rsidR="00902620" w:rsidRPr="00EC181E">
        <w:t>a survey of the townsfolk and affected areas</w:t>
      </w:r>
      <w:r w:rsidRPr="00EC181E">
        <w:t xml:space="preserve"> should be distributed</w:t>
      </w:r>
      <w:r w:rsidR="00902620" w:rsidRPr="00EC181E">
        <w:t>.</w:t>
      </w:r>
      <w:r w:rsidR="00BA6B4E" w:rsidRPr="00EC181E">
        <w:t xml:space="preserve"> </w:t>
      </w:r>
      <w:r w:rsidRPr="00EC181E">
        <w:t>A</w:t>
      </w:r>
      <w:r w:rsidR="00BA6B4E" w:rsidRPr="00EC181E">
        <w:t xml:space="preserve"> </w:t>
      </w:r>
      <w:r w:rsidR="00E720F4" w:rsidRPr="00EC181E">
        <w:t>survey</w:t>
      </w:r>
      <w:r w:rsidR="00BA6B4E" w:rsidRPr="00EC181E">
        <w:t xml:space="preserve"> form</w:t>
      </w:r>
      <w:r w:rsidRPr="00EC181E">
        <w:t xml:space="preserve"> was presented for consideration of the meeting</w:t>
      </w:r>
      <w:r w:rsidR="00BA6B4E" w:rsidRPr="00EC181E">
        <w:t xml:space="preserve">. </w:t>
      </w:r>
      <w:r w:rsidRPr="00EC181E">
        <w:t>It was</w:t>
      </w:r>
      <w:r w:rsidR="00BA6B4E" w:rsidRPr="00EC181E">
        <w:t xml:space="preserve"> suggested </w:t>
      </w:r>
      <w:r w:rsidRPr="00EC181E">
        <w:t xml:space="preserve">that </w:t>
      </w:r>
      <w:r w:rsidR="00BA6B4E" w:rsidRPr="00EC181E">
        <w:t>immediate action</w:t>
      </w:r>
      <w:r w:rsidRPr="00EC181E">
        <w:t xml:space="preserve"> was needed</w:t>
      </w:r>
      <w:r w:rsidR="00BA6B4E" w:rsidRPr="00EC181E">
        <w:t xml:space="preserve"> to prevent council starting to spend money on</w:t>
      </w:r>
      <w:r w:rsidRPr="00EC181E">
        <w:t xml:space="preserve"> the</w:t>
      </w:r>
      <w:r w:rsidR="00BA6B4E" w:rsidRPr="00EC181E">
        <w:t xml:space="preserve"> </w:t>
      </w:r>
      <w:r w:rsidRPr="00EC181E">
        <w:t>both options</w:t>
      </w:r>
      <w:r w:rsidR="00BA6B4E" w:rsidRPr="00EC181E">
        <w:t xml:space="preserve">. </w:t>
      </w:r>
      <w:r w:rsidRPr="00EC181E">
        <w:t>It was</w:t>
      </w:r>
      <w:r w:rsidR="00BA6B4E" w:rsidRPr="00EC181E">
        <w:t xml:space="preserve"> suggested approaching Chain Valley Bay progress group for support. </w:t>
      </w:r>
      <w:r w:rsidRPr="00EC181E">
        <w:t>It was also</w:t>
      </w:r>
      <w:r w:rsidR="00BA6B4E" w:rsidRPr="00EC181E">
        <w:t xml:space="preserve"> suggested that we get a more indepth report from council. Everyone questioned the safety issues surrounding using the Ruttleys rd route.</w:t>
      </w:r>
    </w:p>
    <w:p w:rsidR="00FB55A8" w:rsidRPr="00EC181E" w:rsidRDefault="00FB55A8" w:rsidP="00104C84">
      <w:pPr>
        <w:pStyle w:val="ListParagraph"/>
        <w:ind w:left="0"/>
        <w:rPr>
          <w:b/>
        </w:rPr>
      </w:pPr>
      <w:r w:rsidRPr="00EC181E">
        <w:rPr>
          <w:b/>
        </w:rPr>
        <w:t>Motion,</w:t>
      </w:r>
      <w:r w:rsidR="00902620" w:rsidRPr="00EC181E">
        <w:rPr>
          <w:b/>
        </w:rPr>
        <w:t xml:space="preserve"> </w:t>
      </w:r>
      <w:r w:rsidR="00F1283F" w:rsidRPr="00EC181E">
        <w:rPr>
          <w:b/>
        </w:rPr>
        <w:t xml:space="preserve"> To endorse the Chairman’s suggestions for</w:t>
      </w:r>
      <w:r w:rsidR="00CC4DDA" w:rsidRPr="00EC181E">
        <w:rPr>
          <w:b/>
        </w:rPr>
        <w:t xml:space="preserve"> a</w:t>
      </w:r>
      <w:r w:rsidR="00F1283F" w:rsidRPr="00EC181E">
        <w:rPr>
          <w:b/>
        </w:rPr>
        <w:t xml:space="preserve"> survey</w:t>
      </w:r>
      <w:r w:rsidR="00CC4DDA" w:rsidRPr="00EC181E">
        <w:rPr>
          <w:b/>
        </w:rPr>
        <w:t xml:space="preserve"> to be distributed</w:t>
      </w:r>
      <w:r w:rsidR="00902620" w:rsidRPr="00EC181E">
        <w:rPr>
          <w:b/>
        </w:rPr>
        <w:t xml:space="preserve">     </w:t>
      </w:r>
      <w:r w:rsidRPr="00EC181E">
        <w:rPr>
          <w:b/>
        </w:rPr>
        <w:t xml:space="preserve"> MOVED </w:t>
      </w:r>
      <w:r w:rsidRPr="00EC181E">
        <w:t>(</w:t>
      </w:r>
      <w:r w:rsidR="00902620" w:rsidRPr="00EC181E">
        <w:t xml:space="preserve"> Bruce Edgell </w:t>
      </w:r>
      <w:r w:rsidRPr="00EC181E">
        <w:t>)</w:t>
      </w:r>
      <w:r w:rsidRPr="00EC181E">
        <w:rPr>
          <w:b/>
        </w:rPr>
        <w:t xml:space="preserve">   SECONDED  </w:t>
      </w:r>
      <w:r w:rsidR="00902620" w:rsidRPr="00EC181E">
        <w:rPr>
          <w:b/>
        </w:rPr>
        <w:t xml:space="preserve"> </w:t>
      </w:r>
      <w:r w:rsidRPr="00EC181E">
        <w:t>(</w:t>
      </w:r>
      <w:r w:rsidR="005B454C" w:rsidRPr="00EC181E">
        <w:t xml:space="preserve"> </w:t>
      </w:r>
      <w:r w:rsidR="00902620" w:rsidRPr="00EC181E">
        <w:t xml:space="preserve">Bob Fitton </w:t>
      </w:r>
      <w:r w:rsidRPr="00EC181E">
        <w:t>)</w:t>
      </w:r>
    </w:p>
    <w:p w:rsidR="00CD325B" w:rsidRPr="00EC181E" w:rsidRDefault="00361B75" w:rsidP="00B16829">
      <w:pPr>
        <w:pStyle w:val="ListParagraph"/>
        <w:rPr>
          <w:b/>
        </w:rPr>
      </w:pPr>
      <w:r w:rsidRPr="00EC181E">
        <w:rPr>
          <w:b/>
          <w:i/>
          <w:u w:val="single"/>
        </w:rPr>
        <w:t>ACTION</w:t>
      </w:r>
      <w:r w:rsidRPr="00EC181E">
        <w:rPr>
          <w:b/>
        </w:rPr>
        <w:t>:</w:t>
      </w:r>
    </w:p>
    <w:p w:rsidR="00361B75" w:rsidRPr="00EC181E" w:rsidRDefault="00902620" w:rsidP="00361B75">
      <w:pPr>
        <w:pStyle w:val="ListParagraph"/>
        <w:numPr>
          <w:ilvl w:val="0"/>
          <w:numId w:val="20"/>
        </w:numPr>
      </w:pPr>
      <w:r w:rsidRPr="00EC181E">
        <w:t>Survey handed to members to enquire and record around town</w:t>
      </w:r>
      <w:r w:rsidR="005B454C" w:rsidRPr="00EC181E">
        <w:t>ship</w:t>
      </w:r>
      <w:r w:rsidRPr="00EC181E">
        <w:t xml:space="preserve">. </w:t>
      </w:r>
    </w:p>
    <w:p w:rsidR="00533B74" w:rsidRPr="00EC181E" w:rsidRDefault="00533B74" w:rsidP="00B16829">
      <w:pPr>
        <w:pStyle w:val="ListParagraph"/>
        <w:rPr>
          <w:b/>
          <w:i/>
        </w:rPr>
      </w:pPr>
    </w:p>
    <w:p w:rsidR="00533B74" w:rsidRPr="00EC181E" w:rsidRDefault="00B07095" w:rsidP="00533B74">
      <w:pPr>
        <w:pStyle w:val="ListParagraph"/>
        <w:ind w:left="0"/>
      </w:pPr>
      <w:r w:rsidRPr="00EC181E">
        <w:rPr>
          <w:b/>
        </w:rPr>
        <w:t xml:space="preserve">Item </w:t>
      </w:r>
      <w:r w:rsidR="00533B74" w:rsidRPr="00EC181E">
        <w:rPr>
          <w:b/>
        </w:rPr>
        <w:t>3</w:t>
      </w:r>
      <w:r w:rsidRPr="00EC181E">
        <w:rPr>
          <w:b/>
        </w:rPr>
        <w:t xml:space="preserve">: </w:t>
      </w:r>
      <w:r w:rsidR="00533B74" w:rsidRPr="00EC181E">
        <w:rPr>
          <w:b/>
        </w:rPr>
        <w:t xml:space="preserve"> </w:t>
      </w:r>
      <w:r w:rsidR="00533B74" w:rsidRPr="00EC181E">
        <w:t>Eaton’s Hardware entry/exit on Ruttleys Rd (on</w:t>
      </w:r>
      <w:r w:rsidR="0022590C" w:rsidRPr="00EC181E">
        <w:t xml:space="preserve"> going) </w:t>
      </w:r>
      <w:r w:rsidR="00902620" w:rsidRPr="00EC181E">
        <w:t xml:space="preserve">– </w:t>
      </w:r>
      <w:r w:rsidR="005B454C" w:rsidRPr="00EC181E">
        <w:t>No response</w:t>
      </w:r>
      <w:r w:rsidR="00F1283F" w:rsidRPr="00EC181E">
        <w:t xml:space="preserve"> as yet from Council</w:t>
      </w:r>
      <w:r w:rsidR="005B454C" w:rsidRPr="00EC181E">
        <w:t xml:space="preserve">. </w:t>
      </w:r>
    </w:p>
    <w:p w:rsidR="005B454C" w:rsidRPr="00EC181E" w:rsidRDefault="005B454C" w:rsidP="005B454C">
      <w:pPr>
        <w:pStyle w:val="ListParagraph"/>
        <w:ind w:left="0"/>
        <w:rPr>
          <w:b/>
        </w:rPr>
      </w:pPr>
      <w:r w:rsidRPr="00EC181E">
        <w:rPr>
          <w:b/>
          <w:u w:val="single"/>
        </w:rPr>
        <w:t>Motion,</w:t>
      </w:r>
      <w:r w:rsidRPr="00EC181E">
        <w:rPr>
          <w:b/>
        </w:rPr>
        <w:t xml:space="preserve">  </w:t>
      </w:r>
      <w:r w:rsidR="00CC4DDA" w:rsidRPr="00EC181E">
        <w:rPr>
          <w:b/>
        </w:rPr>
        <w:t>A</w:t>
      </w:r>
      <w:r w:rsidR="00F1283F" w:rsidRPr="00EC181E">
        <w:rPr>
          <w:b/>
        </w:rPr>
        <w:t xml:space="preserve"> follow up letter </w:t>
      </w:r>
      <w:r w:rsidR="00CC4DDA" w:rsidRPr="00EC181E">
        <w:rPr>
          <w:b/>
        </w:rPr>
        <w:t xml:space="preserve"> be sent </w:t>
      </w:r>
      <w:r w:rsidR="00F1283F" w:rsidRPr="00EC181E">
        <w:rPr>
          <w:b/>
        </w:rPr>
        <w:t>to council requesting  more information</w:t>
      </w:r>
      <w:r w:rsidRPr="00EC181E">
        <w:rPr>
          <w:b/>
        </w:rPr>
        <w:t xml:space="preserve">      MOVED </w:t>
      </w:r>
      <w:r w:rsidRPr="00EC181E">
        <w:t>( Andrew Whitbourne  )</w:t>
      </w:r>
      <w:r w:rsidRPr="00EC181E">
        <w:rPr>
          <w:b/>
        </w:rPr>
        <w:t xml:space="preserve">   SECONDED   </w:t>
      </w:r>
      <w:r w:rsidRPr="00EC181E">
        <w:t>( Trevor Masters )</w:t>
      </w:r>
    </w:p>
    <w:p w:rsidR="00361B75" w:rsidRPr="00EC181E" w:rsidRDefault="00361B75" w:rsidP="00361B75">
      <w:pPr>
        <w:pStyle w:val="ListParagraph"/>
        <w:rPr>
          <w:b/>
        </w:rPr>
      </w:pPr>
      <w:r w:rsidRPr="00EC181E">
        <w:rPr>
          <w:b/>
          <w:i/>
          <w:u w:val="single"/>
        </w:rPr>
        <w:t>ACTION</w:t>
      </w:r>
      <w:r w:rsidRPr="00EC181E">
        <w:rPr>
          <w:b/>
        </w:rPr>
        <w:t>:</w:t>
      </w:r>
    </w:p>
    <w:p w:rsidR="00361B75" w:rsidRPr="00EC181E" w:rsidRDefault="00CC4DDA" w:rsidP="00361B75">
      <w:pPr>
        <w:pStyle w:val="ListParagraph"/>
        <w:numPr>
          <w:ilvl w:val="0"/>
          <w:numId w:val="21"/>
        </w:numPr>
      </w:pPr>
      <w:r w:rsidRPr="00EC181E">
        <w:t>L</w:t>
      </w:r>
      <w:r w:rsidR="00902620" w:rsidRPr="00EC181E">
        <w:t>etter to council with an enquiry of updates of this situation.</w:t>
      </w:r>
    </w:p>
    <w:p w:rsidR="00BA6B4E" w:rsidRPr="00EC181E" w:rsidRDefault="00BA6B4E" w:rsidP="00DB3F4F">
      <w:pPr>
        <w:pStyle w:val="ListParagraph"/>
        <w:ind w:left="0"/>
        <w:rPr>
          <w:b/>
        </w:rPr>
      </w:pPr>
    </w:p>
    <w:p w:rsidR="00104C84" w:rsidRPr="00EC181E" w:rsidRDefault="00DB3F4F" w:rsidP="00DB3F4F">
      <w:pPr>
        <w:pStyle w:val="ListParagraph"/>
        <w:ind w:left="0"/>
      </w:pPr>
      <w:r w:rsidRPr="00EC181E">
        <w:rPr>
          <w:b/>
        </w:rPr>
        <w:t xml:space="preserve">Item 6: </w:t>
      </w:r>
      <w:r w:rsidR="00533B74" w:rsidRPr="00EC181E">
        <w:t>Chain Valley trust fund</w:t>
      </w:r>
      <w:r w:rsidR="0022590C" w:rsidRPr="00EC181E">
        <w:t xml:space="preserve"> (on going)</w:t>
      </w:r>
      <w:r w:rsidR="00361B75" w:rsidRPr="00EC181E">
        <w:t xml:space="preserve"> – </w:t>
      </w:r>
      <w:r w:rsidR="005B454C" w:rsidRPr="00EC181E">
        <w:t>As this has been ongoing for 18 months</w:t>
      </w:r>
      <w:r w:rsidR="00A11D0E" w:rsidRPr="00EC181E">
        <w:t xml:space="preserve"> i</w:t>
      </w:r>
      <w:r w:rsidR="005B454C" w:rsidRPr="00EC181E">
        <w:t xml:space="preserve">t was agreed that </w:t>
      </w:r>
      <w:r w:rsidR="00CC4DDA" w:rsidRPr="00EC181E">
        <w:t>we needed to</w:t>
      </w:r>
      <w:r w:rsidR="005B454C" w:rsidRPr="00EC181E">
        <w:t xml:space="preserve"> continue to pursue council for updates.</w:t>
      </w:r>
      <w:r w:rsidR="00DA0BAD" w:rsidRPr="00EC181E">
        <w:t xml:space="preserve"> The floor were perplexed as to why this issue has not been resolved yet and question the councils ability.</w:t>
      </w:r>
    </w:p>
    <w:p w:rsidR="00361B75" w:rsidRPr="00EC181E" w:rsidRDefault="00361B75" w:rsidP="00361B75">
      <w:pPr>
        <w:pStyle w:val="ListParagraph"/>
        <w:rPr>
          <w:b/>
        </w:rPr>
      </w:pPr>
      <w:r w:rsidRPr="00EC181E">
        <w:rPr>
          <w:b/>
          <w:i/>
          <w:u w:val="single"/>
        </w:rPr>
        <w:t>ACTION</w:t>
      </w:r>
      <w:r w:rsidRPr="00EC181E">
        <w:rPr>
          <w:b/>
        </w:rPr>
        <w:t>:</w:t>
      </w:r>
    </w:p>
    <w:p w:rsidR="00361B75" w:rsidRPr="00EC181E" w:rsidRDefault="00CC4DDA" w:rsidP="00361B75">
      <w:pPr>
        <w:pStyle w:val="ListParagraph"/>
        <w:numPr>
          <w:ilvl w:val="0"/>
          <w:numId w:val="27"/>
        </w:numPr>
      </w:pPr>
      <w:r w:rsidRPr="00EC181E">
        <w:t>C</w:t>
      </w:r>
      <w:r w:rsidR="005B454C" w:rsidRPr="00EC181E">
        <w:t>ontinue to make calls to Sierra Phillips of CCC to get updates.</w:t>
      </w:r>
    </w:p>
    <w:p w:rsidR="00E720F4" w:rsidRPr="00EC181E" w:rsidRDefault="00E720F4" w:rsidP="00E720F4">
      <w:pPr>
        <w:pStyle w:val="ListParagraph"/>
        <w:ind w:left="1440"/>
      </w:pPr>
    </w:p>
    <w:p w:rsidR="00104C84" w:rsidRPr="00EC181E" w:rsidRDefault="00876DE8" w:rsidP="00DB3F4F">
      <w:pPr>
        <w:pStyle w:val="ListParagraph"/>
        <w:ind w:left="0"/>
      </w:pPr>
      <w:r w:rsidRPr="00EC181E">
        <w:rPr>
          <w:b/>
        </w:rPr>
        <w:lastRenderedPageBreak/>
        <w:t xml:space="preserve">Item 14: </w:t>
      </w:r>
      <w:r w:rsidR="003A6817" w:rsidRPr="00EC181E">
        <w:t>Children’s play equipment at the oval and amenities (from item 4 Recreation</w:t>
      </w:r>
      <w:r w:rsidR="00DA0BAD" w:rsidRPr="00EC181E">
        <w:t xml:space="preserve"> </w:t>
      </w:r>
      <w:r w:rsidR="003A6817" w:rsidRPr="00EC181E">
        <w:t>area Master Plan) (ongoing)</w:t>
      </w:r>
      <w:r w:rsidR="003A6817" w:rsidRPr="00EC181E">
        <w:rPr>
          <w:b/>
        </w:rPr>
        <w:t xml:space="preserve"> </w:t>
      </w:r>
      <w:r w:rsidR="005346AF" w:rsidRPr="00EC181E">
        <w:rPr>
          <w:b/>
        </w:rPr>
        <w:t xml:space="preserve">– </w:t>
      </w:r>
      <w:r w:rsidR="00DA0BAD" w:rsidRPr="00EC181E">
        <w:t>The floor suggested</w:t>
      </w:r>
      <w:r w:rsidR="00DA0BAD" w:rsidRPr="009A50E7">
        <w:t xml:space="preserve"> </w:t>
      </w:r>
      <w:r w:rsidR="005346AF" w:rsidRPr="00EC181E">
        <w:t xml:space="preserve">follow up </w:t>
      </w:r>
      <w:r w:rsidR="00CC4DDA" w:rsidRPr="00EC181E">
        <w:t xml:space="preserve">was needed </w:t>
      </w:r>
      <w:r w:rsidR="005346AF" w:rsidRPr="00EC181E">
        <w:t>on just whe</w:t>
      </w:r>
      <w:r w:rsidR="00CC4DDA" w:rsidRPr="00EC181E">
        <w:t>ther</w:t>
      </w:r>
      <w:r w:rsidR="005346AF" w:rsidRPr="00EC181E">
        <w:t xml:space="preserve"> this </w:t>
      </w:r>
      <w:r w:rsidR="005F71C6" w:rsidRPr="00EC181E">
        <w:t>is included in the 2017-18 CCC budget</w:t>
      </w:r>
      <w:r w:rsidR="005346AF" w:rsidRPr="00EC181E">
        <w:t>.</w:t>
      </w:r>
    </w:p>
    <w:p w:rsidR="00DC27BA" w:rsidRPr="00EC181E" w:rsidRDefault="00DC27BA" w:rsidP="00DC27BA">
      <w:pPr>
        <w:pStyle w:val="ListParagraph"/>
        <w:rPr>
          <w:b/>
        </w:rPr>
      </w:pPr>
      <w:r w:rsidRPr="00EC181E">
        <w:rPr>
          <w:b/>
          <w:i/>
          <w:u w:val="single"/>
        </w:rPr>
        <w:t>ACTION</w:t>
      </w:r>
      <w:r w:rsidRPr="00EC181E">
        <w:rPr>
          <w:b/>
        </w:rPr>
        <w:t>:</w:t>
      </w:r>
    </w:p>
    <w:p w:rsidR="00DC27BA" w:rsidRPr="00EC181E" w:rsidRDefault="00DC27BA" w:rsidP="00DC27BA">
      <w:pPr>
        <w:pStyle w:val="ListParagraph"/>
      </w:pPr>
      <w:r w:rsidRPr="00EC181E">
        <w:t xml:space="preserve">      1.    </w:t>
      </w:r>
      <w:r w:rsidR="005F71C6" w:rsidRPr="00EC181E">
        <w:t>C</w:t>
      </w:r>
      <w:r w:rsidRPr="00EC181E">
        <w:t>ontact Rachael McWilliam for progress and options.</w:t>
      </w:r>
    </w:p>
    <w:p w:rsidR="00533B74" w:rsidRPr="00EC181E" w:rsidRDefault="00533B74" w:rsidP="00DB3F4F">
      <w:pPr>
        <w:pStyle w:val="ListParagraph"/>
        <w:ind w:left="0"/>
        <w:rPr>
          <w:b/>
        </w:rPr>
      </w:pPr>
    </w:p>
    <w:p w:rsidR="003A6817" w:rsidRPr="00EC181E" w:rsidRDefault="00876DE8" w:rsidP="00DB3F4F">
      <w:pPr>
        <w:pStyle w:val="ListParagraph"/>
        <w:ind w:left="0"/>
      </w:pPr>
      <w:r w:rsidRPr="00EC181E">
        <w:rPr>
          <w:b/>
        </w:rPr>
        <w:t xml:space="preserve">Item 15: </w:t>
      </w:r>
      <w:r w:rsidR="003A6817" w:rsidRPr="00EC181E">
        <w:t>Helipad Trinity Point (on going)</w:t>
      </w:r>
      <w:r w:rsidRPr="00EC181E">
        <w:rPr>
          <w:b/>
        </w:rPr>
        <w:t xml:space="preserve"> </w:t>
      </w:r>
      <w:r w:rsidR="00410736" w:rsidRPr="00EC181E">
        <w:t xml:space="preserve">– </w:t>
      </w:r>
      <w:r w:rsidR="005F71C6" w:rsidRPr="00EC181E">
        <w:t>In the LMCC 20</w:t>
      </w:r>
      <w:r w:rsidR="00C149EF" w:rsidRPr="00EC181E">
        <w:t>1</w:t>
      </w:r>
      <w:r w:rsidR="005F71C6" w:rsidRPr="00EC181E">
        <w:t>3 LEP helipads were allowed on Lak</w:t>
      </w:r>
      <w:r w:rsidR="00C149EF" w:rsidRPr="00EC181E">
        <w:t>e</w:t>
      </w:r>
      <w:r w:rsidR="005F71C6" w:rsidRPr="00EC181E">
        <w:t xml:space="preserve"> Macquarie. </w:t>
      </w:r>
      <w:r w:rsidR="00C149EF" w:rsidRPr="00EC181E">
        <w:t>The 2014 LEP prohibits Helipads on Lake Macquarie, however if a D.A. has been submitted prior to the 2014 LEP then council can consider it. Johnson Property submitted a helipad D.A. prior to the new LEP but before a modification to the original Concept Plan was submitted to the DoP.</w:t>
      </w:r>
      <w:r w:rsidR="005F71C6" w:rsidRPr="00EC181E">
        <w:t xml:space="preserve"> There had been numerous submissions to the D</w:t>
      </w:r>
      <w:r w:rsidR="00C149EF" w:rsidRPr="00EC181E">
        <w:t>oP regarding the change to the C</w:t>
      </w:r>
      <w:r w:rsidR="005F71C6" w:rsidRPr="00EC181E">
        <w:t>oncept Plan and the developer had received these submissions and is no</w:t>
      </w:r>
      <w:r w:rsidR="00C458D0" w:rsidRPr="00EC181E">
        <w:t>w</w:t>
      </w:r>
      <w:r w:rsidR="005F71C6" w:rsidRPr="00EC181E">
        <w:t xml:space="preserve"> preparing a response. Due to the number of submissions made, when the developer responds</w:t>
      </w:r>
      <w:r w:rsidR="00C458D0" w:rsidRPr="00EC181E">
        <w:t>,</w:t>
      </w:r>
      <w:r w:rsidR="005F71C6" w:rsidRPr="00EC181E">
        <w:t xml:space="preserve">  the application to modify the Concept Plan will be handed onto the Planning Accessment Panel for determination of the </w:t>
      </w:r>
      <w:r w:rsidR="00C458D0" w:rsidRPr="00EC181E">
        <w:t xml:space="preserve">Concept Plan </w:t>
      </w:r>
      <w:r w:rsidR="005F71C6" w:rsidRPr="00EC181E">
        <w:t>Modification application. The Development Application for a helipad, that has been preveiously submitted to council, will will then be determined by LMCC</w:t>
      </w:r>
    </w:p>
    <w:p w:rsidR="00A40118" w:rsidRPr="00EC181E" w:rsidRDefault="00A40118" w:rsidP="00A11D0E">
      <w:pPr>
        <w:spacing w:after="0"/>
        <w:rPr>
          <w:rFonts w:cs="Calibri"/>
          <w:lang w:eastAsia="en-AU"/>
        </w:rPr>
      </w:pPr>
      <w:r w:rsidRPr="00EC181E">
        <w:rPr>
          <w:rFonts w:cs="Calibri"/>
          <w:b/>
          <w:lang w:eastAsia="en-AU"/>
        </w:rPr>
        <w:t>Item 16:</w:t>
      </w:r>
      <w:r w:rsidRPr="00EC181E">
        <w:rPr>
          <w:rFonts w:cs="Calibri"/>
          <w:lang w:eastAsia="en-AU"/>
        </w:rPr>
        <w:t xml:space="preserve"> – </w:t>
      </w:r>
      <w:r w:rsidRPr="00EC181E">
        <w:rPr>
          <w:rFonts w:cs="Calibri"/>
          <w:b/>
          <w:lang w:eastAsia="en-AU"/>
        </w:rPr>
        <w:t>Vales Point Community Pool security.</w:t>
      </w:r>
      <w:r w:rsidRPr="00EC181E">
        <w:rPr>
          <w:rFonts w:cs="Calibri"/>
          <w:lang w:eastAsia="en-AU"/>
        </w:rPr>
        <w:t xml:space="preserve"> </w:t>
      </w:r>
      <w:r w:rsidR="008C3E90" w:rsidRPr="00EC181E">
        <w:rPr>
          <w:rFonts w:cs="Calibri"/>
          <w:lang w:eastAsia="en-AU"/>
        </w:rPr>
        <w:t>–</w:t>
      </w:r>
      <w:r w:rsidRPr="00EC181E">
        <w:rPr>
          <w:rFonts w:cs="Calibri"/>
          <w:lang w:eastAsia="en-AU"/>
        </w:rPr>
        <w:t xml:space="preserve"> </w:t>
      </w:r>
      <w:r w:rsidR="00C149EF" w:rsidRPr="00EC181E">
        <w:rPr>
          <w:rFonts w:cs="Calibri"/>
          <w:lang w:eastAsia="en-AU"/>
        </w:rPr>
        <w:t>A</w:t>
      </w:r>
      <w:r w:rsidR="008C3E90" w:rsidRPr="00EC181E">
        <w:rPr>
          <w:rFonts w:cs="Calibri"/>
          <w:lang w:eastAsia="en-AU"/>
        </w:rPr>
        <w:t xml:space="preserve"> follow up with Alan Cibilic about our </w:t>
      </w:r>
      <w:r w:rsidR="00A11D0E" w:rsidRPr="00EC181E">
        <w:rPr>
          <w:rFonts w:cs="Calibri"/>
          <w:lang w:eastAsia="en-AU"/>
        </w:rPr>
        <w:t xml:space="preserve">previous </w:t>
      </w:r>
      <w:r w:rsidR="008C3E90" w:rsidRPr="00EC181E">
        <w:rPr>
          <w:rFonts w:cs="Calibri"/>
          <w:lang w:eastAsia="en-AU"/>
        </w:rPr>
        <w:t>correspondence</w:t>
      </w:r>
      <w:r w:rsidR="00C149EF" w:rsidRPr="00EC181E">
        <w:rPr>
          <w:rFonts w:cs="Calibri"/>
          <w:lang w:eastAsia="en-AU"/>
        </w:rPr>
        <w:t xml:space="preserve"> is required</w:t>
      </w:r>
      <w:r w:rsidRPr="00EC181E">
        <w:rPr>
          <w:rFonts w:cs="Calibri"/>
          <w:lang w:eastAsia="en-AU"/>
        </w:rPr>
        <w:t>.</w:t>
      </w:r>
    </w:p>
    <w:p w:rsidR="00A40118" w:rsidRPr="00EC181E" w:rsidRDefault="00A40118" w:rsidP="00A11D0E">
      <w:pPr>
        <w:spacing w:after="0"/>
        <w:ind w:firstLine="720"/>
        <w:rPr>
          <w:rFonts w:cs="Calibri"/>
          <w:b/>
          <w:i/>
          <w:lang w:eastAsia="en-AU"/>
        </w:rPr>
      </w:pPr>
      <w:r w:rsidRPr="00EC181E">
        <w:rPr>
          <w:rFonts w:cs="Calibri"/>
          <w:b/>
          <w:i/>
          <w:u w:val="single"/>
          <w:lang w:eastAsia="en-AU"/>
        </w:rPr>
        <w:t xml:space="preserve"> ACTION:</w:t>
      </w:r>
      <w:r w:rsidRPr="00EC181E">
        <w:rPr>
          <w:rFonts w:cs="Calibri"/>
          <w:b/>
          <w:i/>
          <w:lang w:eastAsia="en-AU"/>
        </w:rPr>
        <w:t xml:space="preserve">  </w:t>
      </w:r>
    </w:p>
    <w:p w:rsidR="00A40118" w:rsidRPr="00EC181E" w:rsidRDefault="00C149EF" w:rsidP="00A40118">
      <w:pPr>
        <w:numPr>
          <w:ilvl w:val="0"/>
          <w:numId w:val="30"/>
        </w:numPr>
        <w:spacing w:after="160" w:line="259" w:lineRule="auto"/>
        <w:rPr>
          <w:rFonts w:cs="Calibri"/>
          <w:i/>
          <w:lang w:eastAsia="en-AU"/>
        </w:rPr>
      </w:pPr>
      <w:r w:rsidRPr="00EC181E">
        <w:rPr>
          <w:rFonts w:cs="Calibri"/>
          <w:lang w:eastAsia="en-AU"/>
        </w:rPr>
        <w:t>W</w:t>
      </w:r>
      <w:r w:rsidR="005008CB" w:rsidRPr="00EC181E">
        <w:rPr>
          <w:rFonts w:cs="Calibri"/>
          <w:lang w:eastAsia="en-AU"/>
        </w:rPr>
        <w:t>rite to Alan Cibilic regarding our correspondence.</w:t>
      </w:r>
    </w:p>
    <w:p w:rsidR="00A40118" w:rsidRPr="00EC181E" w:rsidRDefault="00A40118" w:rsidP="00A11D0E">
      <w:pPr>
        <w:spacing w:before="100" w:beforeAutospacing="1" w:after="0"/>
        <w:contextualSpacing/>
        <w:rPr>
          <w:rFonts w:cs="Calibri"/>
          <w:sz w:val="24"/>
          <w:szCs w:val="24"/>
          <w:lang w:eastAsia="en-AU"/>
        </w:rPr>
      </w:pPr>
      <w:r w:rsidRPr="00EC181E">
        <w:rPr>
          <w:rFonts w:cs="Calibri"/>
          <w:b/>
          <w:i/>
          <w:sz w:val="24"/>
          <w:szCs w:val="24"/>
          <w:lang w:eastAsia="en-AU"/>
        </w:rPr>
        <w:t xml:space="preserve"> </w:t>
      </w:r>
      <w:r w:rsidRPr="00EC181E">
        <w:rPr>
          <w:rFonts w:cs="Calibri"/>
          <w:b/>
          <w:sz w:val="24"/>
          <w:szCs w:val="24"/>
          <w:lang w:eastAsia="en-AU"/>
        </w:rPr>
        <w:t xml:space="preserve">Item 17: </w:t>
      </w:r>
      <w:r w:rsidRPr="00EC181E">
        <w:rPr>
          <w:rFonts w:cs="Calibri"/>
          <w:sz w:val="24"/>
          <w:szCs w:val="24"/>
          <w:lang w:eastAsia="en-AU"/>
        </w:rPr>
        <w:t>-</w:t>
      </w:r>
      <w:r w:rsidRPr="00EC181E">
        <w:rPr>
          <w:rFonts w:cs="Calibri"/>
          <w:b/>
          <w:sz w:val="24"/>
          <w:szCs w:val="24"/>
          <w:lang w:eastAsia="en-AU"/>
        </w:rPr>
        <w:t xml:space="preserve"> Graffiti Police visit</w:t>
      </w:r>
      <w:r w:rsidRPr="00EC181E">
        <w:rPr>
          <w:rFonts w:cs="Calibri"/>
          <w:sz w:val="24"/>
          <w:szCs w:val="24"/>
          <w:lang w:eastAsia="en-AU"/>
        </w:rPr>
        <w:t xml:space="preserve"> – Ian Carr </w:t>
      </w:r>
      <w:r w:rsidR="005346AF" w:rsidRPr="00EC181E">
        <w:rPr>
          <w:rFonts w:cs="Calibri"/>
          <w:sz w:val="24"/>
          <w:szCs w:val="24"/>
          <w:lang w:eastAsia="en-AU"/>
        </w:rPr>
        <w:t>away and upon return will discuss</w:t>
      </w:r>
      <w:r w:rsidRPr="00EC181E">
        <w:rPr>
          <w:rFonts w:cs="Calibri"/>
          <w:sz w:val="24"/>
          <w:szCs w:val="24"/>
          <w:lang w:eastAsia="en-AU"/>
        </w:rPr>
        <w:t xml:space="preserve"> an opportunity for our Graffiti Command Sergeant</w:t>
      </w:r>
      <w:r w:rsidR="005008CB" w:rsidRPr="00EC181E">
        <w:rPr>
          <w:rFonts w:cs="Calibri"/>
          <w:sz w:val="24"/>
          <w:szCs w:val="24"/>
          <w:lang w:eastAsia="en-AU"/>
        </w:rPr>
        <w:t xml:space="preserve"> Graham Newman</w:t>
      </w:r>
      <w:r w:rsidRPr="00EC181E">
        <w:rPr>
          <w:rFonts w:cs="Calibri"/>
          <w:sz w:val="24"/>
          <w:szCs w:val="24"/>
          <w:lang w:eastAsia="en-AU"/>
        </w:rPr>
        <w:t xml:space="preserve"> to address a meeting about the problems of graffiti</w:t>
      </w:r>
      <w:r w:rsidR="005008CB" w:rsidRPr="00EC181E">
        <w:rPr>
          <w:rFonts w:cs="Calibri"/>
          <w:sz w:val="24"/>
          <w:szCs w:val="24"/>
          <w:lang w:eastAsia="en-AU"/>
        </w:rPr>
        <w:t xml:space="preserve"> and other issues</w:t>
      </w:r>
      <w:r w:rsidRPr="00EC181E">
        <w:rPr>
          <w:rFonts w:cs="Calibri"/>
          <w:sz w:val="24"/>
          <w:szCs w:val="24"/>
          <w:lang w:eastAsia="en-AU"/>
        </w:rPr>
        <w:t>.</w:t>
      </w:r>
      <w:r w:rsidR="005346AF" w:rsidRPr="00EC181E">
        <w:rPr>
          <w:rFonts w:cs="Calibri"/>
          <w:sz w:val="24"/>
          <w:szCs w:val="24"/>
          <w:lang w:eastAsia="en-AU"/>
        </w:rPr>
        <w:t xml:space="preserve"> Date that has</w:t>
      </w:r>
      <w:r w:rsidR="005008CB" w:rsidRPr="00EC181E">
        <w:rPr>
          <w:rFonts w:cs="Calibri"/>
          <w:sz w:val="24"/>
          <w:szCs w:val="24"/>
          <w:lang w:eastAsia="en-AU"/>
        </w:rPr>
        <w:t xml:space="preserve"> been suggested, 15</w:t>
      </w:r>
      <w:r w:rsidR="005008CB" w:rsidRPr="00EC181E">
        <w:rPr>
          <w:rFonts w:cs="Calibri"/>
          <w:sz w:val="24"/>
          <w:szCs w:val="24"/>
          <w:vertAlign w:val="superscript"/>
          <w:lang w:eastAsia="en-AU"/>
        </w:rPr>
        <w:t>th</w:t>
      </w:r>
      <w:r w:rsidR="005008CB" w:rsidRPr="00EC181E">
        <w:rPr>
          <w:rFonts w:cs="Calibri"/>
          <w:sz w:val="24"/>
          <w:szCs w:val="24"/>
          <w:lang w:eastAsia="en-AU"/>
        </w:rPr>
        <w:t xml:space="preserve"> May meeting.</w:t>
      </w:r>
      <w:r w:rsidR="00C149EF" w:rsidRPr="00EC181E">
        <w:rPr>
          <w:rFonts w:cs="Calibri"/>
          <w:sz w:val="24"/>
          <w:szCs w:val="24"/>
          <w:lang w:eastAsia="en-AU"/>
        </w:rPr>
        <w:t>A</w:t>
      </w:r>
      <w:r w:rsidR="00DA0BAD" w:rsidRPr="00EC181E">
        <w:rPr>
          <w:rFonts w:cs="Calibri"/>
          <w:sz w:val="24"/>
          <w:szCs w:val="24"/>
          <w:lang w:eastAsia="en-AU"/>
        </w:rPr>
        <w:t>ny earlier would be difficult to organise with school and public holidays. It was also suggested that this meeting be open to all of the public.</w:t>
      </w:r>
    </w:p>
    <w:p w:rsidR="00DD00C2" w:rsidRPr="00EC181E" w:rsidRDefault="00A40118" w:rsidP="00DD00C2">
      <w:pPr>
        <w:spacing w:before="120" w:after="120"/>
        <w:ind w:firstLine="720"/>
        <w:rPr>
          <w:rFonts w:cs="Calibri"/>
          <w:b/>
          <w:i/>
          <w:lang w:eastAsia="en-AU"/>
        </w:rPr>
      </w:pPr>
      <w:r w:rsidRPr="00EC181E">
        <w:rPr>
          <w:rFonts w:cs="Calibri"/>
          <w:b/>
          <w:i/>
          <w:u w:val="single"/>
          <w:lang w:eastAsia="en-AU"/>
        </w:rPr>
        <w:t>ACTION:</w:t>
      </w:r>
      <w:r w:rsidRPr="00EC181E">
        <w:rPr>
          <w:rFonts w:cs="Calibri"/>
          <w:b/>
          <w:i/>
          <w:lang w:eastAsia="en-AU"/>
        </w:rPr>
        <w:t xml:space="preserve">  </w:t>
      </w:r>
    </w:p>
    <w:p w:rsidR="00A40118" w:rsidRPr="00EC181E" w:rsidRDefault="00DD00C2" w:rsidP="00DD00C2">
      <w:pPr>
        <w:spacing w:before="120" w:after="120"/>
        <w:ind w:left="1080"/>
        <w:rPr>
          <w:rFonts w:cs="Calibri"/>
          <w:lang w:eastAsia="en-AU"/>
        </w:rPr>
      </w:pPr>
      <w:r w:rsidRPr="00EC181E">
        <w:rPr>
          <w:rFonts w:cs="Calibri"/>
          <w:lang w:eastAsia="en-AU"/>
        </w:rPr>
        <w:t xml:space="preserve">1.   </w:t>
      </w:r>
      <w:r w:rsidR="00A40118" w:rsidRPr="00EC181E">
        <w:rPr>
          <w:rFonts w:cs="Calibri"/>
          <w:lang w:eastAsia="en-AU"/>
        </w:rPr>
        <w:t>Ian Carr to contact the Police Se</w:t>
      </w:r>
      <w:r w:rsidRPr="00EC181E">
        <w:rPr>
          <w:rFonts w:cs="Calibri"/>
          <w:lang w:eastAsia="en-AU"/>
        </w:rPr>
        <w:t>rgeant Newman</w:t>
      </w:r>
      <w:r w:rsidR="005346AF" w:rsidRPr="00EC181E">
        <w:rPr>
          <w:rFonts w:cs="Calibri"/>
          <w:lang w:eastAsia="en-AU"/>
        </w:rPr>
        <w:t xml:space="preserve"> </w:t>
      </w:r>
      <w:r w:rsidRPr="00EC181E">
        <w:rPr>
          <w:rFonts w:cs="Calibri"/>
          <w:lang w:eastAsia="en-AU"/>
        </w:rPr>
        <w:t>regarding meeting dates</w:t>
      </w:r>
      <w:r w:rsidR="00A40118" w:rsidRPr="00EC181E">
        <w:rPr>
          <w:rFonts w:cs="Calibri"/>
          <w:lang w:eastAsia="en-AU"/>
        </w:rPr>
        <w:t>.</w:t>
      </w:r>
      <w:r w:rsidR="00F1283F" w:rsidRPr="00EC181E">
        <w:rPr>
          <w:rFonts w:cs="Calibri"/>
          <w:lang w:eastAsia="en-AU"/>
        </w:rPr>
        <w:t xml:space="preserve"> </w:t>
      </w:r>
    </w:p>
    <w:p w:rsidR="00DD00C2" w:rsidRPr="00EC181E" w:rsidRDefault="00A40118" w:rsidP="00A11D0E">
      <w:pPr>
        <w:spacing w:after="0"/>
        <w:rPr>
          <w:rFonts w:cs="Calibri"/>
          <w:sz w:val="24"/>
          <w:szCs w:val="24"/>
          <w:lang w:eastAsia="en-AU"/>
        </w:rPr>
      </w:pPr>
      <w:r w:rsidRPr="00EC181E">
        <w:rPr>
          <w:rFonts w:cs="Calibri"/>
          <w:b/>
          <w:sz w:val="24"/>
          <w:szCs w:val="24"/>
          <w:lang w:eastAsia="en-AU"/>
        </w:rPr>
        <w:t>Item 18</w:t>
      </w:r>
      <w:r w:rsidR="00DD00C2" w:rsidRPr="00EC181E">
        <w:rPr>
          <w:rFonts w:cs="Calibri"/>
          <w:b/>
          <w:sz w:val="24"/>
          <w:szCs w:val="24"/>
          <w:lang w:eastAsia="en-AU"/>
        </w:rPr>
        <w:t>:</w:t>
      </w:r>
      <w:r w:rsidRPr="00EC181E">
        <w:rPr>
          <w:rFonts w:cs="Calibri"/>
          <w:b/>
          <w:sz w:val="24"/>
          <w:szCs w:val="24"/>
          <w:lang w:eastAsia="en-AU"/>
        </w:rPr>
        <w:t xml:space="preserve"> </w:t>
      </w:r>
      <w:r w:rsidRPr="00EC181E">
        <w:rPr>
          <w:rFonts w:cs="Calibri"/>
          <w:sz w:val="24"/>
          <w:szCs w:val="24"/>
          <w:lang w:eastAsia="en-AU"/>
        </w:rPr>
        <w:t>–</w:t>
      </w:r>
      <w:r w:rsidRPr="00EC181E">
        <w:rPr>
          <w:rFonts w:cs="Calibri"/>
          <w:b/>
          <w:sz w:val="24"/>
          <w:szCs w:val="24"/>
          <w:lang w:eastAsia="en-AU"/>
        </w:rPr>
        <w:t xml:space="preserve"> Proposed new council hall hire charges </w:t>
      </w:r>
      <w:r w:rsidRPr="00EC181E">
        <w:rPr>
          <w:rFonts w:cs="Calibri"/>
          <w:sz w:val="24"/>
          <w:szCs w:val="24"/>
          <w:lang w:eastAsia="en-AU"/>
        </w:rPr>
        <w:t>–</w:t>
      </w:r>
      <w:r w:rsidR="007110CE" w:rsidRPr="00EC181E">
        <w:rPr>
          <w:rFonts w:cs="Calibri"/>
          <w:sz w:val="24"/>
          <w:szCs w:val="24"/>
          <w:lang w:eastAsia="en-AU"/>
        </w:rPr>
        <w:t xml:space="preserve"> </w:t>
      </w:r>
      <w:r w:rsidR="00A81BA3" w:rsidRPr="00EC181E">
        <w:rPr>
          <w:rFonts w:cs="Calibri"/>
          <w:sz w:val="24"/>
          <w:szCs w:val="24"/>
          <w:lang w:eastAsia="en-AU"/>
        </w:rPr>
        <w:t>A need</w:t>
      </w:r>
      <w:r w:rsidR="008614A6" w:rsidRPr="00EC181E">
        <w:rPr>
          <w:rFonts w:cs="Calibri"/>
          <w:sz w:val="24"/>
          <w:szCs w:val="24"/>
          <w:lang w:eastAsia="en-AU"/>
        </w:rPr>
        <w:t xml:space="preserve"> </w:t>
      </w:r>
      <w:r w:rsidR="00A81BA3" w:rsidRPr="00EC181E">
        <w:rPr>
          <w:rFonts w:cs="Calibri"/>
          <w:sz w:val="24"/>
          <w:szCs w:val="24"/>
          <w:lang w:eastAsia="en-AU"/>
        </w:rPr>
        <w:t>to follow up on insurance</w:t>
      </w:r>
      <w:r w:rsidR="005D0FE3" w:rsidRPr="00EC181E">
        <w:rPr>
          <w:rFonts w:cs="Calibri"/>
          <w:sz w:val="24"/>
          <w:szCs w:val="24"/>
          <w:lang w:eastAsia="en-AU"/>
        </w:rPr>
        <w:t xml:space="preserve"> to hire</w:t>
      </w:r>
      <w:r w:rsidR="00A81BA3" w:rsidRPr="00EC181E">
        <w:rPr>
          <w:rFonts w:cs="Calibri"/>
          <w:sz w:val="24"/>
          <w:szCs w:val="24"/>
          <w:lang w:eastAsia="en-AU"/>
        </w:rPr>
        <w:t xml:space="preserve"> requirements</w:t>
      </w:r>
      <w:r w:rsidR="005D0FE3" w:rsidRPr="00EC181E">
        <w:rPr>
          <w:rFonts w:cs="Calibri"/>
          <w:sz w:val="24"/>
          <w:szCs w:val="24"/>
          <w:lang w:eastAsia="en-AU"/>
        </w:rPr>
        <w:t>.</w:t>
      </w:r>
      <w:r w:rsidR="00204C9B" w:rsidRPr="00EC181E">
        <w:rPr>
          <w:rFonts w:cs="Calibri"/>
          <w:sz w:val="24"/>
          <w:szCs w:val="24"/>
          <w:lang w:eastAsia="en-AU"/>
        </w:rPr>
        <w:t xml:space="preserve"> </w:t>
      </w:r>
      <w:r w:rsidR="00C149EF" w:rsidRPr="00EC181E">
        <w:rPr>
          <w:rFonts w:cs="Calibri"/>
          <w:sz w:val="24"/>
          <w:szCs w:val="24"/>
          <w:lang w:eastAsia="en-AU"/>
        </w:rPr>
        <w:t xml:space="preserve">It was </w:t>
      </w:r>
      <w:r w:rsidR="00204C9B" w:rsidRPr="00EC181E">
        <w:rPr>
          <w:rFonts w:cs="Calibri"/>
          <w:sz w:val="24"/>
          <w:szCs w:val="24"/>
          <w:lang w:eastAsia="en-AU"/>
        </w:rPr>
        <w:t xml:space="preserve">suggested we get the councils insurance coverage in writing so as to see which one applies too us and what they will cover. </w:t>
      </w:r>
      <w:r w:rsidR="00C149EF" w:rsidRPr="00EC181E">
        <w:rPr>
          <w:rFonts w:cs="Calibri"/>
          <w:sz w:val="24"/>
          <w:szCs w:val="24"/>
          <w:lang w:eastAsia="en-AU"/>
        </w:rPr>
        <w:t xml:space="preserve">It was also suggested that </w:t>
      </w:r>
      <w:r w:rsidR="00204C9B" w:rsidRPr="00EC181E">
        <w:rPr>
          <w:rFonts w:cs="Calibri"/>
          <w:sz w:val="24"/>
          <w:szCs w:val="24"/>
          <w:lang w:eastAsia="en-AU"/>
        </w:rPr>
        <w:t>we already have a limited cover</w:t>
      </w:r>
      <w:r w:rsidR="00C149EF" w:rsidRPr="00EC181E">
        <w:rPr>
          <w:rFonts w:cs="Calibri"/>
          <w:sz w:val="24"/>
          <w:szCs w:val="24"/>
          <w:lang w:eastAsia="en-AU"/>
        </w:rPr>
        <w:t>, however questions were raised as to whether this cover was for</w:t>
      </w:r>
      <w:r w:rsidR="00204C9B" w:rsidRPr="00EC181E">
        <w:rPr>
          <w:rFonts w:cs="Calibri"/>
          <w:sz w:val="24"/>
          <w:szCs w:val="24"/>
          <w:lang w:eastAsia="en-AU"/>
        </w:rPr>
        <w:t xml:space="preserve"> liability or indemnity insurance.</w:t>
      </w:r>
    </w:p>
    <w:p w:rsidR="002667A3" w:rsidRPr="00EC181E" w:rsidRDefault="002667A3" w:rsidP="002667A3">
      <w:pPr>
        <w:spacing w:before="120" w:after="120"/>
        <w:ind w:firstLine="720"/>
        <w:rPr>
          <w:rFonts w:cs="Calibri"/>
          <w:b/>
          <w:i/>
          <w:lang w:eastAsia="en-AU"/>
        </w:rPr>
      </w:pPr>
      <w:r w:rsidRPr="00EC181E">
        <w:rPr>
          <w:rFonts w:cs="Calibri"/>
          <w:b/>
          <w:i/>
          <w:u w:val="single"/>
          <w:lang w:eastAsia="en-AU"/>
        </w:rPr>
        <w:t>ACTION:</w:t>
      </w:r>
      <w:r w:rsidRPr="00EC181E">
        <w:rPr>
          <w:rFonts w:cs="Calibri"/>
          <w:b/>
          <w:i/>
          <w:lang w:eastAsia="en-AU"/>
        </w:rPr>
        <w:t xml:space="preserve">  </w:t>
      </w:r>
    </w:p>
    <w:p w:rsidR="00A40118" w:rsidRPr="00EC181E" w:rsidRDefault="002667A3" w:rsidP="002667A3">
      <w:pPr>
        <w:ind w:left="720"/>
        <w:rPr>
          <w:rFonts w:cs="Calibri"/>
          <w:lang w:eastAsia="en-AU"/>
        </w:rPr>
      </w:pPr>
      <w:r w:rsidRPr="00EC181E">
        <w:rPr>
          <w:rFonts w:cs="Calibri"/>
          <w:lang w:eastAsia="en-AU"/>
        </w:rPr>
        <w:t xml:space="preserve">       1.   </w:t>
      </w:r>
      <w:r w:rsidR="00C149EF" w:rsidRPr="00EC181E">
        <w:rPr>
          <w:rFonts w:cs="Calibri"/>
          <w:lang w:eastAsia="en-AU"/>
        </w:rPr>
        <w:t>F</w:t>
      </w:r>
      <w:r w:rsidR="005D0FE3" w:rsidRPr="00EC181E">
        <w:rPr>
          <w:rFonts w:cs="Calibri"/>
          <w:lang w:eastAsia="en-AU"/>
        </w:rPr>
        <w:t>ollow up on</w:t>
      </w:r>
      <w:r w:rsidRPr="00EC181E">
        <w:rPr>
          <w:rFonts w:cs="Calibri"/>
          <w:lang w:eastAsia="en-AU"/>
        </w:rPr>
        <w:t xml:space="preserve"> insurance</w:t>
      </w:r>
      <w:r w:rsidR="00C149EF" w:rsidRPr="00EC181E">
        <w:rPr>
          <w:rFonts w:cs="Calibri"/>
          <w:lang w:eastAsia="en-AU"/>
        </w:rPr>
        <w:t xml:space="preserve"> coverage</w:t>
      </w:r>
      <w:r w:rsidRPr="00EC181E">
        <w:rPr>
          <w:rFonts w:cs="Calibri"/>
          <w:lang w:eastAsia="en-AU"/>
        </w:rPr>
        <w:t>.</w:t>
      </w:r>
    </w:p>
    <w:p w:rsidR="00EF6B7C" w:rsidRPr="00EC181E" w:rsidRDefault="00C26E91" w:rsidP="00C26E91">
      <w:pPr>
        <w:pStyle w:val="ListParagraph"/>
        <w:numPr>
          <w:ilvl w:val="0"/>
          <w:numId w:val="1"/>
        </w:numPr>
        <w:rPr>
          <w:i/>
          <w:u w:val="single"/>
        </w:rPr>
      </w:pPr>
      <w:r w:rsidRPr="00EC181E">
        <w:rPr>
          <w:b/>
          <w:i/>
          <w:u w:val="single"/>
        </w:rPr>
        <w:t>CORRESPONDENCE</w:t>
      </w:r>
    </w:p>
    <w:p w:rsidR="00EF6B7C" w:rsidRPr="00EC181E" w:rsidRDefault="00EF6B7C" w:rsidP="00EC134F">
      <w:pPr>
        <w:pStyle w:val="ListParagraph"/>
        <w:ind w:left="0" w:firstLine="720"/>
      </w:pPr>
      <w:r w:rsidRPr="00EC181E">
        <w:rPr>
          <w:b/>
        </w:rPr>
        <w:t>MOVED</w:t>
      </w:r>
      <w:r w:rsidRPr="00EC181E">
        <w:t xml:space="preserve"> </w:t>
      </w:r>
      <w:r w:rsidR="0068494C" w:rsidRPr="00EC181E">
        <w:t>that the correspondence be accepted</w:t>
      </w:r>
      <w:r w:rsidRPr="00EC181E">
        <w:t xml:space="preserve"> </w:t>
      </w:r>
      <w:r w:rsidR="005D0FE3" w:rsidRPr="00EC181E">
        <w:t xml:space="preserve">  </w:t>
      </w:r>
      <w:r w:rsidR="00104C84" w:rsidRPr="00EC181E">
        <w:t>(</w:t>
      </w:r>
      <w:r w:rsidR="005D0FE3" w:rsidRPr="00EC181E">
        <w:t xml:space="preserve"> Robyn Sauerbier </w:t>
      </w:r>
      <w:r w:rsidR="00104C84" w:rsidRPr="00EC181E">
        <w:t xml:space="preserve">) </w:t>
      </w:r>
      <w:r w:rsidR="005D0FE3" w:rsidRPr="00EC181E">
        <w:t xml:space="preserve">   </w:t>
      </w:r>
      <w:r w:rsidR="00104C84" w:rsidRPr="00EC181E">
        <w:rPr>
          <w:b/>
        </w:rPr>
        <w:t>SECONDED</w:t>
      </w:r>
      <w:r w:rsidR="00104C84" w:rsidRPr="00EC181E">
        <w:t xml:space="preserve"> </w:t>
      </w:r>
      <w:r w:rsidR="005D0FE3" w:rsidRPr="00EC181E">
        <w:t xml:space="preserve">   </w:t>
      </w:r>
      <w:r w:rsidR="00104C84" w:rsidRPr="00EC181E">
        <w:t>(</w:t>
      </w:r>
      <w:r w:rsidR="005D0FE3" w:rsidRPr="00EC181E">
        <w:t xml:space="preserve"> Trevor Wrightson</w:t>
      </w:r>
      <w:r w:rsidR="00EC134F" w:rsidRPr="00EC181E">
        <w:t xml:space="preserve"> </w:t>
      </w:r>
      <w:r w:rsidRPr="00EC181E">
        <w:t xml:space="preserve">) </w:t>
      </w:r>
      <w:r w:rsidR="005D0FE3" w:rsidRPr="00EC181E">
        <w:t xml:space="preserve">  </w:t>
      </w:r>
      <w:r w:rsidRPr="00EC181E">
        <w:rPr>
          <w:b/>
        </w:rPr>
        <w:t>CARRIED</w:t>
      </w:r>
    </w:p>
    <w:p w:rsidR="00C26E91" w:rsidRPr="00EC181E" w:rsidRDefault="00C26E91" w:rsidP="00C26E91">
      <w:pPr>
        <w:pStyle w:val="ListParagraph"/>
      </w:pPr>
    </w:p>
    <w:p w:rsidR="00C26E91" w:rsidRPr="00EC181E" w:rsidRDefault="00C26E91" w:rsidP="00C26E9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EC181E">
        <w:rPr>
          <w:b/>
          <w:i/>
          <w:u w:val="single"/>
        </w:rPr>
        <w:t>TREASURERS’S REPORT</w:t>
      </w:r>
    </w:p>
    <w:p w:rsidR="008034D3" w:rsidRPr="00EC181E" w:rsidRDefault="00EF6B7C" w:rsidP="008034D3">
      <w:pPr>
        <w:pStyle w:val="ListParagraph"/>
        <w:rPr>
          <w:b/>
        </w:rPr>
      </w:pPr>
      <w:r w:rsidRPr="00EC181E">
        <w:rPr>
          <w:b/>
        </w:rPr>
        <w:t>MOVED</w:t>
      </w:r>
      <w:r w:rsidRPr="00EC181E">
        <w:t xml:space="preserve"> </w:t>
      </w:r>
      <w:r w:rsidR="005D0FE3" w:rsidRPr="00EC181E">
        <w:t xml:space="preserve"> </w:t>
      </w:r>
      <w:r w:rsidR="0068494C" w:rsidRPr="00EC181E">
        <w:t>that the treasurers report be accepted</w:t>
      </w:r>
      <w:r w:rsidR="005D0FE3" w:rsidRPr="00EC181E">
        <w:t xml:space="preserve">  </w:t>
      </w:r>
      <w:r w:rsidRPr="00EC181E">
        <w:t>(</w:t>
      </w:r>
      <w:r w:rsidR="005D0FE3" w:rsidRPr="00EC181E">
        <w:t xml:space="preserve"> Bruce Edgell </w:t>
      </w:r>
      <w:r w:rsidR="00104C84" w:rsidRPr="00EC181E">
        <w:t xml:space="preserve">) </w:t>
      </w:r>
      <w:r w:rsidR="005D0FE3" w:rsidRPr="00EC181E">
        <w:t xml:space="preserve">      </w:t>
      </w:r>
      <w:r w:rsidR="00104C84" w:rsidRPr="00EC181E">
        <w:rPr>
          <w:b/>
        </w:rPr>
        <w:t>SECONDED</w:t>
      </w:r>
      <w:r w:rsidR="00104C84" w:rsidRPr="00EC181E">
        <w:t xml:space="preserve"> </w:t>
      </w:r>
      <w:r w:rsidR="005D0FE3" w:rsidRPr="00EC181E">
        <w:t xml:space="preserve"> </w:t>
      </w:r>
      <w:r w:rsidR="00104C84" w:rsidRPr="00EC181E">
        <w:t>(</w:t>
      </w:r>
      <w:r w:rsidR="005D0FE3" w:rsidRPr="00EC181E">
        <w:t xml:space="preserve">  Peter Gates  </w:t>
      </w:r>
      <w:r w:rsidRPr="00EC181E">
        <w:t xml:space="preserve">) </w:t>
      </w:r>
      <w:r w:rsidRPr="00EC181E">
        <w:rPr>
          <w:b/>
        </w:rPr>
        <w:t>CARRIED</w:t>
      </w:r>
      <w:r w:rsidR="008034D3" w:rsidRPr="00EC181E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8034D3" w:rsidRPr="00EC181E" w:rsidRDefault="008034D3" w:rsidP="00C26E91">
      <w:pPr>
        <w:pStyle w:val="ListParagraph"/>
        <w:rPr>
          <w:b/>
        </w:rPr>
      </w:pPr>
    </w:p>
    <w:p w:rsidR="00A11D0E" w:rsidRPr="00EC181E" w:rsidRDefault="00A11D0E" w:rsidP="00C26E91">
      <w:pPr>
        <w:pStyle w:val="ListParagraph"/>
        <w:rPr>
          <w:b/>
        </w:rPr>
      </w:pPr>
    </w:p>
    <w:p w:rsidR="00A11D0E" w:rsidRPr="00EC181E" w:rsidRDefault="00A11D0E" w:rsidP="00C26E91">
      <w:pPr>
        <w:pStyle w:val="ListParagraph"/>
        <w:rPr>
          <w:b/>
        </w:rPr>
      </w:pPr>
    </w:p>
    <w:p w:rsidR="001C43AF" w:rsidRPr="00EC181E" w:rsidRDefault="001C43AF" w:rsidP="001C43AF">
      <w:pPr>
        <w:spacing w:after="0" w:line="240" w:lineRule="auto"/>
        <w:rPr>
          <w:b/>
          <w:sz w:val="28"/>
          <w:szCs w:val="28"/>
          <w:u w:val="single"/>
        </w:rPr>
      </w:pPr>
      <w:r w:rsidRPr="00EC181E">
        <w:rPr>
          <w:b/>
          <w:sz w:val="28"/>
          <w:szCs w:val="28"/>
          <w:u w:val="single"/>
        </w:rPr>
        <w:lastRenderedPageBreak/>
        <w:t>TREASURER’S  REPORT  20th MARCH  2017</w:t>
      </w:r>
    </w:p>
    <w:p w:rsidR="001C43AF" w:rsidRPr="00EC181E" w:rsidRDefault="001C43AF" w:rsidP="001C43AF">
      <w:pPr>
        <w:spacing w:after="0" w:line="240" w:lineRule="auto"/>
        <w:rPr>
          <w:b/>
          <w:sz w:val="28"/>
          <w:szCs w:val="28"/>
        </w:rPr>
      </w:pPr>
      <w:r w:rsidRPr="00EC181E">
        <w:rPr>
          <w:b/>
          <w:sz w:val="28"/>
          <w:szCs w:val="28"/>
          <w:u w:val="single"/>
        </w:rPr>
        <w:t xml:space="preserve"> </w:t>
      </w:r>
      <w:r w:rsidRPr="00EC181E">
        <w:rPr>
          <w:b/>
          <w:sz w:val="28"/>
          <w:szCs w:val="28"/>
        </w:rPr>
        <w:t>“Supper Club a/c”        062691 10434100</w:t>
      </w:r>
    </w:p>
    <w:p w:rsidR="001C43AF" w:rsidRPr="00EC181E" w:rsidRDefault="001C43AF" w:rsidP="001C43AF">
      <w:pPr>
        <w:spacing w:after="0" w:line="240" w:lineRule="auto"/>
        <w:rPr>
          <w:b/>
          <w:sz w:val="24"/>
          <w:szCs w:val="24"/>
        </w:rPr>
      </w:pPr>
    </w:p>
    <w:p w:rsidR="001C43AF" w:rsidRPr="00EC181E" w:rsidRDefault="001C43AF" w:rsidP="001C43AF">
      <w:pPr>
        <w:spacing w:after="0" w:line="240" w:lineRule="auto"/>
        <w:rPr>
          <w:b/>
          <w:sz w:val="24"/>
          <w:szCs w:val="24"/>
        </w:rPr>
      </w:pPr>
      <w:r w:rsidRPr="00EC181E">
        <w:rPr>
          <w:b/>
          <w:sz w:val="24"/>
          <w:szCs w:val="24"/>
        </w:rPr>
        <w:t xml:space="preserve">                             CREDIT BALANCE  13/12 2016                                         $202.30</w:t>
      </w:r>
    </w:p>
    <w:p w:rsidR="001C43AF" w:rsidRPr="00EC181E" w:rsidRDefault="001C43AF" w:rsidP="001C43AF">
      <w:pPr>
        <w:spacing w:after="0" w:line="240" w:lineRule="auto"/>
        <w:rPr>
          <w:sz w:val="24"/>
          <w:szCs w:val="24"/>
          <w:u w:val="single"/>
        </w:rPr>
      </w:pPr>
      <w:r w:rsidRPr="00EC181E">
        <w:rPr>
          <w:sz w:val="24"/>
          <w:szCs w:val="24"/>
          <w:u w:val="single"/>
        </w:rPr>
        <w:t xml:space="preserve">INCOME:  </w:t>
      </w:r>
    </w:p>
    <w:p w:rsidR="001C43AF" w:rsidRPr="00EC181E" w:rsidRDefault="001C43AF" w:rsidP="001C43AF">
      <w:pPr>
        <w:spacing w:after="0" w:line="240" w:lineRule="auto"/>
        <w:rPr>
          <w:sz w:val="24"/>
          <w:szCs w:val="24"/>
        </w:rPr>
      </w:pPr>
      <w:r w:rsidRPr="00EC181E">
        <w:rPr>
          <w:sz w:val="24"/>
          <w:szCs w:val="24"/>
        </w:rPr>
        <w:t>Supper 20</w:t>
      </w:r>
      <w:r w:rsidRPr="00EC181E">
        <w:rPr>
          <w:sz w:val="24"/>
          <w:szCs w:val="24"/>
          <w:vertAlign w:val="superscript"/>
        </w:rPr>
        <w:t>th</w:t>
      </w:r>
      <w:r w:rsidRPr="00EC181E">
        <w:rPr>
          <w:sz w:val="24"/>
          <w:szCs w:val="24"/>
        </w:rPr>
        <w:t xml:space="preserve"> February meeting </w:t>
      </w:r>
      <w:r w:rsidRPr="00EC181E">
        <w:rPr>
          <w:sz w:val="24"/>
          <w:szCs w:val="24"/>
        </w:rPr>
        <w:tab/>
      </w:r>
      <w:r w:rsidRPr="00EC181E">
        <w:rPr>
          <w:sz w:val="24"/>
          <w:szCs w:val="24"/>
        </w:rPr>
        <w:tab/>
        <w:t xml:space="preserve">                               </w:t>
      </w:r>
      <w:r w:rsidRPr="00EC181E">
        <w:rPr>
          <w:sz w:val="24"/>
          <w:szCs w:val="24"/>
        </w:rPr>
        <w:tab/>
        <w:t xml:space="preserve">    </w:t>
      </w:r>
      <w:r w:rsidRPr="00EC181E">
        <w:rPr>
          <w:b/>
          <w:sz w:val="24"/>
          <w:szCs w:val="24"/>
        </w:rPr>
        <w:t>$24.70</w:t>
      </w:r>
      <w:r w:rsidRPr="00EC181E">
        <w:rPr>
          <w:sz w:val="24"/>
          <w:szCs w:val="24"/>
        </w:rPr>
        <w:t xml:space="preserve">                                         </w:t>
      </w:r>
    </w:p>
    <w:p w:rsidR="001C43AF" w:rsidRPr="00EC181E" w:rsidRDefault="001C43AF" w:rsidP="001C43AF">
      <w:pPr>
        <w:spacing w:after="0" w:line="240" w:lineRule="auto"/>
        <w:rPr>
          <w:sz w:val="24"/>
          <w:szCs w:val="24"/>
        </w:rPr>
      </w:pPr>
    </w:p>
    <w:p w:rsidR="001C43AF" w:rsidRPr="00EC181E" w:rsidRDefault="001C43AF" w:rsidP="001C43AF">
      <w:pPr>
        <w:spacing w:after="0" w:line="240" w:lineRule="auto"/>
        <w:rPr>
          <w:b/>
          <w:sz w:val="28"/>
          <w:szCs w:val="28"/>
        </w:rPr>
      </w:pP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  <w:t xml:space="preserve">            </w:t>
      </w:r>
      <w:r w:rsidRPr="00EC181E">
        <w:rPr>
          <w:b/>
          <w:sz w:val="28"/>
          <w:szCs w:val="28"/>
          <w:u w:val="single"/>
        </w:rPr>
        <w:t>TOTAL INCOME</w:t>
      </w:r>
      <w:r w:rsidRPr="00EC181E">
        <w:rPr>
          <w:b/>
          <w:sz w:val="28"/>
          <w:szCs w:val="28"/>
        </w:rPr>
        <w:t xml:space="preserve">        </w:t>
      </w:r>
      <w:r w:rsidRPr="00EC181E">
        <w:rPr>
          <w:b/>
          <w:sz w:val="28"/>
          <w:szCs w:val="28"/>
          <w:u w:val="single"/>
        </w:rPr>
        <w:t>$ 227.00</w:t>
      </w:r>
    </w:p>
    <w:p w:rsidR="001C43AF" w:rsidRPr="00EC181E" w:rsidRDefault="001C43AF" w:rsidP="001C43AF">
      <w:pPr>
        <w:spacing w:after="0" w:line="240" w:lineRule="auto"/>
        <w:rPr>
          <w:b/>
          <w:sz w:val="28"/>
          <w:szCs w:val="28"/>
          <w:u w:val="single"/>
        </w:rPr>
      </w:pPr>
    </w:p>
    <w:p w:rsidR="001C43AF" w:rsidRPr="00EC181E" w:rsidRDefault="001C43AF" w:rsidP="001C43AF">
      <w:pPr>
        <w:spacing w:after="0" w:line="240" w:lineRule="auto"/>
        <w:rPr>
          <w:sz w:val="24"/>
          <w:szCs w:val="24"/>
          <w:u w:val="single"/>
        </w:rPr>
      </w:pPr>
      <w:r w:rsidRPr="00EC181E">
        <w:rPr>
          <w:sz w:val="24"/>
          <w:szCs w:val="24"/>
          <w:u w:val="single"/>
        </w:rPr>
        <w:t xml:space="preserve">EXPENDITURE  </w:t>
      </w:r>
      <w:r w:rsidRPr="00EC181E">
        <w:rPr>
          <w:sz w:val="24"/>
          <w:szCs w:val="24"/>
        </w:rPr>
        <w:t xml:space="preserve">                                                                                                    </w:t>
      </w:r>
      <w:r w:rsidRPr="00EC181E">
        <w:rPr>
          <w:sz w:val="24"/>
          <w:szCs w:val="24"/>
          <w:u w:val="single"/>
        </w:rPr>
        <w:t xml:space="preserve"> </w:t>
      </w:r>
    </w:p>
    <w:p w:rsidR="001C43AF" w:rsidRPr="00EC181E" w:rsidRDefault="001C43AF" w:rsidP="001C43AF">
      <w:pPr>
        <w:spacing w:after="0" w:line="240" w:lineRule="auto"/>
        <w:rPr>
          <w:sz w:val="24"/>
          <w:szCs w:val="24"/>
        </w:rPr>
      </w:pPr>
      <w:r w:rsidRPr="00EC181E">
        <w:rPr>
          <w:sz w:val="24"/>
          <w:szCs w:val="24"/>
        </w:rPr>
        <w:t>Judy Whitbourne – foam cups, coffee etc for suppers</w:t>
      </w:r>
      <w:r w:rsidRPr="00EC181E">
        <w:rPr>
          <w:sz w:val="24"/>
          <w:szCs w:val="24"/>
        </w:rPr>
        <w:tab/>
        <w:t xml:space="preserve">          </w:t>
      </w:r>
      <w:r w:rsidRPr="00EC181E">
        <w:rPr>
          <w:b/>
          <w:sz w:val="24"/>
          <w:szCs w:val="24"/>
        </w:rPr>
        <w:t xml:space="preserve">  </w:t>
      </w:r>
      <w:r w:rsidRPr="00EC181E">
        <w:rPr>
          <w:b/>
          <w:sz w:val="24"/>
          <w:szCs w:val="24"/>
        </w:rPr>
        <w:tab/>
        <w:t xml:space="preserve">    $16 .00</w:t>
      </w:r>
      <w:r w:rsidRPr="00EC181E">
        <w:rPr>
          <w:sz w:val="24"/>
          <w:szCs w:val="24"/>
        </w:rPr>
        <w:t xml:space="preserve">     </w:t>
      </w:r>
    </w:p>
    <w:p w:rsidR="001C43AF" w:rsidRPr="00EC181E" w:rsidRDefault="001C43AF" w:rsidP="001C43AF">
      <w:pPr>
        <w:spacing w:after="0" w:line="240" w:lineRule="auto"/>
        <w:rPr>
          <w:sz w:val="24"/>
          <w:szCs w:val="24"/>
        </w:rPr>
      </w:pP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  <w:t xml:space="preserve"> </w:t>
      </w:r>
      <w:r w:rsidRPr="00EC181E">
        <w:rPr>
          <w:b/>
          <w:sz w:val="28"/>
          <w:szCs w:val="28"/>
          <w:u w:val="single"/>
        </w:rPr>
        <w:t>TOTAL EXPENDITURE        $16.00</w:t>
      </w: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  <w:t xml:space="preserve">    </w:t>
      </w:r>
      <w:r w:rsidRPr="00EC181E">
        <w:rPr>
          <w:sz w:val="28"/>
          <w:szCs w:val="28"/>
        </w:rPr>
        <w:t>Less s</w:t>
      </w:r>
      <w:r w:rsidRPr="00EC181E">
        <w:rPr>
          <w:sz w:val="24"/>
          <w:szCs w:val="24"/>
        </w:rPr>
        <w:t xml:space="preserve">upper jar added twice                                      </w:t>
      </w:r>
      <w:r w:rsidRPr="00EC181E">
        <w:rPr>
          <w:sz w:val="24"/>
          <w:szCs w:val="24"/>
        </w:rPr>
        <w:tab/>
      </w:r>
      <w:r w:rsidRPr="00EC181E">
        <w:rPr>
          <w:sz w:val="24"/>
          <w:szCs w:val="24"/>
        </w:rPr>
        <w:tab/>
        <w:t xml:space="preserve">                 </w:t>
      </w:r>
      <w:r w:rsidRPr="00EC181E">
        <w:rPr>
          <w:b/>
          <w:sz w:val="24"/>
          <w:szCs w:val="24"/>
        </w:rPr>
        <w:t>$36.00</w:t>
      </w:r>
    </w:p>
    <w:p w:rsidR="001C43AF" w:rsidRPr="00EC181E" w:rsidRDefault="001C43AF" w:rsidP="001C43AF">
      <w:pPr>
        <w:spacing w:after="0" w:line="240" w:lineRule="auto"/>
        <w:rPr>
          <w:b/>
          <w:sz w:val="28"/>
          <w:szCs w:val="28"/>
        </w:rPr>
      </w:pPr>
      <w:r w:rsidRPr="00EC181E">
        <w:rPr>
          <w:b/>
          <w:sz w:val="28"/>
          <w:szCs w:val="28"/>
        </w:rPr>
        <w:tab/>
        <w:t xml:space="preserve">                                           </w:t>
      </w: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</w:r>
    </w:p>
    <w:p w:rsidR="001C43AF" w:rsidRPr="00EC181E" w:rsidRDefault="001C43AF" w:rsidP="001C43AF">
      <w:pPr>
        <w:spacing w:after="0" w:line="240" w:lineRule="auto"/>
        <w:rPr>
          <w:b/>
          <w:sz w:val="28"/>
          <w:szCs w:val="28"/>
          <w:u w:val="single"/>
        </w:rPr>
      </w:pPr>
      <w:r w:rsidRPr="00EC181E">
        <w:rPr>
          <w:b/>
          <w:sz w:val="24"/>
          <w:szCs w:val="24"/>
        </w:rPr>
        <w:t xml:space="preserve">                                </w:t>
      </w:r>
      <w:r w:rsidRPr="00EC181E">
        <w:rPr>
          <w:b/>
          <w:sz w:val="28"/>
          <w:szCs w:val="28"/>
          <w:u w:val="single"/>
        </w:rPr>
        <w:t>CREDIT BALANCE  20</w:t>
      </w:r>
      <w:r w:rsidRPr="00EC181E">
        <w:rPr>
          <w:b/>
          <w:sz w:val="28"/>
          <w:szCs w:val="28"/>
          <w:u w:val="single"/>
          <w:vertAlign w:val="superscript"/>
        </w:rPr>
        <w:t>th</w:t>
      </w:r>
      <w:r w:rsidRPr="00EC181E">
        <w:rPr>
          <w:b/>
          <w:sz w:val="28"/>
          <w:szCs w:val="28"/>
          <w:u w:val="single"/>
        </w:rPr>
        <w:t xml:space="preserve"> MARCH 2017    -      $175.00</w:t>
      </w:r>
    </w:p>
    <w:p w:rsidR="001C43AF" w:rsidRPr="00EC181E" w:rsidRDefault="001C43AF" w:rsidP="001C43AF">
      <w:pPr>
        <w:spacing w:after="0" w:line="240" w:lineRule="auto"/>
        <w:rPr>
          <w:b/>
          <w:sz w:val="28"/>
          <w:szCs w:val="28"/>
          <w:u w:val="single"/>
        </w:rPr>
      </w:pPr>
    </w:p>
    <w:p w:rsidR="001C43AF" w:rsidRPr="00EC181E" w:rsidRDefault="001C43AF" w:rsidP="001C43AF">
      <w:pPr>
        <w:spacing w:after="0" w:line="240" w:lineRule="auto"/>
        <w:jc w:val="center"/>
        <w:rPr>
          <w:b/>
          <w:sz w:val="24"/>
          <w:szCs w:val="24"/>
        </w:rPr>
      </w:pPr>
      <w:r w:rsidRPr="00EC181E">
        <w:rPr>
          <w:b/>
          <w:sz w:val="24"/>
          <w:szCs w:val="24"/>
        </w:rPr>
        <w:t>****************************</w:t>
      </w:r>
    </w:p>
    <w:p w:rsidR="001C43AF" w:rsidRPr="00EC181E" w:rsidRDefault="001C43AF" w:rsidP="001C43AF">
      <w:pPr>
        <w:spacing w:after="0" w:line="240" w:lineRule="auto"/>
        <w:rPr>
          <w:sz w:val="28"/>
          <w:szCs w:val="28"/>
        </w:rPr>
      </w:pPr>
      <w:r w:rsidRPr="00EC181E">
        <w:rPr>
          <w:b/>
          <w:sz w:val="28"/>
          <w:szCs w:val="28"/>
          <w:u w:val="single"/>
        </w:rPr>
        <w:t xml:space="preserve"> </w:t>
      </w:r>
      <w:r w:rsidRPr="00EC181E">
        <w:rPr>
          <w:b/>
          <w:sz w:val="28"/>
          <w:szCs w:val="28"/>
        </w:rPr>
        <w:t>“Administration a/c”       062691  10464596</w:t>
      </w:r>
    </w:p>
    <w:p w:rsidR="001C43AF" w:rsidRPr="00EC181E" w:rsidRDefault="001C43AF" w:rsidP="001C43AF">
      <w:pPr>
        <w:spacing w:after="0" w:line="240" w:lineRule="auto"/>
        <w:rPr>
          <w:b/>
          <w:sz w:val="24"/>
          <w:szCs w:val="24"/>
        </w:rPr>
      </w:pPr>
      <w:r w:rsidRPr="00EC181E">
        <w:rPr>
          <w:sz w:val="24"/>
          <w:szCs w:val="24"/>
        </w:rPr>
        <w:t xml:space="preserve">             </w:t>
      </w:r>
      <w:r w:rsidRPr="00EC181E">
        <w:rPr>
          <w:b/>
          <w:sz w:val="24"/>
          <w:szCs w:val="24"/>
        </w:rPr>
        <w:t>CREDIT  BALANCE  20</w:t>
      </w:r>
      <w:r w:rsidRPr="00EC181E">
        <w:rPr>
          <w:b/>
          <w:sz w:val="24"/>
          <w:szCs w:val="24"/>
          <w:vertAlign w:val="superscript"/>
        </w:rPr>
        <w:t>th</w:t>
      </w:r>
      <w:r w:rsidRPr="00EC181E">
        <w:rPr>
          <w:b/>
          <w:sz w:val="24"/>
          <w:szCs w:val="24"/>
        </w:rPr>
        <w:t xml:space="preserve"> MARCH 2017                                             </w:t>
      </w:r>
      <w:r w:rsidRPr="00EC181E">
        <w:rPr>
          <w:b/>
          <w:sz w:val="28"/>
          <w:szCs w:val="28"/>
        </w:rPr>
        <w:t>$</w:t>
      </w:r>
      <w:r w:rsidR="00E720F4" w:rsidRPr="00EC181E">
        <w:rPr>
          <w:b/>
          <w:sz w:val="28"/>
          <w:szCs w:val="28"/>
        </w:rPr>
        <w:t>1627.48</w:t>
      </w:r>
      <w:r w:rsidRPr="00EC181E">
        <w:rPr>
          <w:b/>
          <w:sz w:val="24"/>
          <w:szCs w:val="24"/>
        </w:rPr>
        <w:t xml:space="preserve">  </w:t>
      </w:r>
    </w:p>
    <w:p w:rsidR="001C43AF" w:rsidRPr="00EC181E" w:rsidRDefault="001C43AF" w:rsidP="001C43AF">
      <w:pPr>
        <w:spacing w:after="0" w:line="240" w:lineRule="auto"/>
        <w:rPr>
          <w:sz w:val="24"/>
          <w:szCs w:val="24"/>
        </w:rPr>
      </w:pPr>
      <w:r w:rsidRPr="00EC181E">
        <w:rPr>
          <w:sz w:val="24"/>
          <w:szCs w:val="24"/>
          <w:u w:val="single"/>
        </w:rPr>
        <w:t>INCOME:</w:t>
      </w:r>
      <w:r w:rsidRPr="00EC181E">
        <w:rPr>
          <w:sz w:val="24"/>
          <w:szCs w:val="24"/>
        </w:rPr>
        <w:tab/>
      </w:r>
      <w:r w:rsidRPr="00EC181E">
        <w:rPr>
          <w:sz w:val="24"/>
          <w:szCs w:val="24"/>
        </w:rPr>
        <w:tab/>
      </w:r>
      <w:r w:rsidRPr="00EC181E">
        <w:rPr>
          <w:sz w:val="24"/>
          <w:szCs w:val="24"/>
        </w:rPr>
        <w:tab/>
      </w:r>
      <w:r w:rsidRPr="00EC181E">
        <w:rPr>
          <w:sz w:val="24"/>
          <w:szCs w:val="24"/>
        </w:rPr>
        <w:tab/>
      </w:r>
      <w:r w:rsidRPr="00EC181E">
        <w:rPr>
          <w:sz w:val="24"/>
          <w:szCs w:val="24"/>
        </w:rPr>
        <w:tab/>
      </w:r>
      <w:r w:rsidRPr="00EC181E">
        <w:rPr>
          <w:sz w:val="24"/>
          <w:szCs w:val="24"/>
        </w:rPr>
        <w:tab/>
      </w:r>
      <w:r w:rsidRPr="00EC181E">
        <w:rPr>
          <w:sz w:val="24"/>
          <w:szCs w:val="24"/>
        </w:rPr>
        <w:tab/>
      </w:r>
      <w:r w:rsidRPr="00EC181E">
        <w:rPr>
          <w:sz w:val="24"/>
          <w:szCs w:val="24"/>
        </w:rPr>
        <w:tab/>
        <w:t xml:space="preserve">             </w:t>
      </w:r>
    </w:p>
    <w:p w:rsidR="001C43AF" w:rsidRPr="00EC181E" w:rsidRDefault="00E720F4" w:rsidP="001C43AF">
      <w:pPr>
        <w:spacing w:after="0" w:line="240" w:lineRule="auto"/>
        <w:rPr>
          <w:b/>
          <w:sz w:val="24"/>
          <w:szCs w:val="24"/>
        </w:rPr>
      </w:pPr>
      <w:r w:rsidRPr="00EC181E">
        <w:rPr>
          <w:sz w:val="24"/>
          <w:szCs w:val="24"/>
        </w:rPr>
        <w:t>NILL</w:t>
      </w:r>
      <w:r w:rsidR="001C43AF" w:rsidRPr="00EC181E">
        <w:rPr>
          <w:sz w:val="24"/>
          <w:szCs w:val="24"/>
        </w:rPr>
        <w:t xml:space="preserve">                                            </w:t>
      </w:r>
    </w:p>
    <w:p w:rsidR="001C43AF" w:rsidRPr="00EC181E" w:rsidRDefault="00E720F4" w:rsidP="001C43AF">
      <w:pPr>
        <w:spacing w:after="0" w:line="240" w:lineRule="auto"/>
        <w:rPr>
          <w:sz w:val="28"/>
          <w:szCs w:val="28"/>
          <w:u w:val="single"/>
        </w:rPr>
      </w:pPr>
      <w:r w:rsidRPr="00EC181E">
        <w:rPr>
          <w:sz w:val="24"/>
          <w:szCs w:val="24"/>
        </w:rPr>
        <w:tab/>
      </w:r>
      <w:r w:rsidRPr="00EC181E">
        <w:rPr>
          <w:sz w:val="24"/>
          <w:szCs w:val="24"/>
        </w:rPr>
        <w:tab/>
      </w:r>
      <w:r w:rsidRPr="00EC181E">
        <w:rPr>
          <w:sz w:val="24"/>
          <w:szCs w:val="24"/>
        </w:rPr>
        <w:tab/>
      </w:r>
      <w:r w:rsidRPr="00EC181E">
        <w:rPr>
          <w:sz w:val="24"/>
          <w:szCs w:val="24"/>
        </w:rPr>
        <w:tab/>
      </w:r>
      <w:r w:rsidRPr="00EC181E">
        <w:rPr>
          <w:sz w:val="24"/>
          <w:szCs w:val="24"/>
        </w:rPr>
        <w:tab/>
        <w:t xml:space="preserve">               </w:t>
      </w:r>
      <w:r w:rsidR="001C43AF" w:rsidRPr="00EC181E">
        <w:rPr>
          <w:b/>
          <w:sz w:val="28"/>
          <w:szCs w:val="28"/>
          <w:u w:val="single"/>
        </w:rPr>
        <w:t xml:space="preserve">TOTAL INCOME    </w:t>
      </w:r>
      <w:r w:rsidR="001C43AF" w:rsidRPr="00EC181E">
        <w:rPr>
          <w:sz w:val="28"/>
          <w:szCs w:val="28"/>
          <w:u w:val="single"/>
        </w:rPr>
        <w:t xml:space="preserve">   </w:t>
      </w:r>
      <w:r w:rsidR="001C43AF" w:rsidRPr="00EC181E">
        <w:rPr>
          <w:b/>
          <w:sz w:val="28"/>
          <w:szCs w:val="28"/>
          <w:u w:val="single"/>
        </w:rPr>
        <w:t>$1,</w:t>
      </w:r>
      <w:r w:rsidRPr="00EC181E">
        <w:rPr>
          <w:b/>
          <w:sz w:val="28"/>
          <w:szCs w:val="28"/>
          <w:u w:val="single"/>
        </w:rPr>
        <w:t>627.48</w:t>
      </w:r>
      <w:r w:rsidR="001C43AF" w:rsidRPr="00EC181E">
        <w:rPr>
          <w:b/>
          <w:sz w:val="28"/>
          <w:szCs w:val="28"/>
          <w:u w:val="single"/>
        </w:rPr>
        <w:t xml:space="preserve"> </w:t>
      </w:r>
    </w:p>
    <w:p w:rsidR="001C43AF" w:rsidRPr="00EC181E" w:rsidRDefault="001C43AF" w:rsidP="001C43AF">
      <w:pPr>
        <w:spacing w:after="0" w:line="240" w:lineRule="auto"/>
        <w:rPr>
          <w:sz w:val="24"/>
          <w:szCs w:val="24"/>
        </w:rPr>
      </w:pPr>
      <w:r w:rsidRPr="00EC181E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C43AF" w:rsidRPr="00EC181E" w:rsidRDefault="001C43AF" w:rsidP="001C43AF">
      <w:pPr>
        <w:spacing w:after="0" w:line="240" w:lineRule="auto"/>
        <w:rPr>
          <w:sz w:val="24"/>
          <w:szCs w:val="24"/>
          <w:u w:val="single"/>
        </w:rPr>
      </w:pPr>
      <w:r w:rsidRPr="00EC181E">
        <w:rPr>
          <w:sz w:val="24"/>
          <w:szCs w:val="24"/>
          <w:u w:val="single"/>
        </w:rPr>
        <w:t>EXPENDITURE:</w:t>
      </w:r>
    </w:p>
    <w:p w:rsidR="001C43AF" w:rsidRPr="00EC181E" w:rsidRDefault="00E720F4" w:rsidP="001C43AF">
      <w:pPr>
        <w:spacing w:after="0" w:line="240" w:lineRule="auto"/>
        <w:rPr>
          <w:sz w:val="24"/>
          <w:szCs w:val="24"/>
          <w:u w:val="single"/>
        </w:rPr>
      </w:pPr>
      <w:r w:rsidRPr="00EC181E">
        <w:rPr>
          <w:sz w:val="24"/>
          <w:szCs w:val="24"/>
        </w:rPr>
        <w:t>NILL</w:t>
      </w:r>
      <w:r w:rsidR="001C43AF" w:rsidRPr="00EC181E">
        <w:rPr>
          <w:sz w:val="24"/>
          <w:szCs w:val="24"/>
        </w:rPr>
        <w:tab/>
      </w:r>
      <w:r w:rsidR="001C43AF" w:rsidRPr="00EC181E">
        <w:rPr>
          <w:sz w:val="24"/>
          <w:szCs w:val="24"/>
        </w:rPr>
        <w:tab/>
      </w:r>
      <w:r w:rsidR="001C43AF" w:rsidRPr="00EC181E">
        <w:rPr>
          <w:sz w:val="24"/>
          <w:szCs w:val="24"/>
        </w:rPr>
        <w:tab/>
      </w:r>
      <w:r w:rsidR="001C43AF" w:rsidRPr="00EC181E">
        <w:rPr>
          <w:sz w:val="24"/>
          <w:szCs w:val="24"/>
        </w:rPr>
        <w:tab/>
      </w:r>
      <w:r w:rsidR="001C43AF" w:rsidRPr="00EC181E">
        <w:rPr>
          <w:sz w:val="24"/>
          <w:szCs w:val="24"/>
        </w:rPr>
        <w:tab/>
        <w:t xml:space="preserve">    </w:t>
      </w:r>
      <w:r w:rsidR="001C43AF" w:rsidRPr="00EC181E">
        <w:rPr>
          <w:sz w:val="24"/>
          <w:szCs w:val="24"/>
        </w:rPr>
        <w:tab/>
        <w:t xml:space="preserve">     </w:t>
      </w:r>
    </w:p>
    <w:p w:rsidR="001C43AF" w:rsidRPr="00EC181E" w:rsidRDefault="001C43AF" w:rsidP="001C43AF">
      <w:pPr>
        <w:spacing w:after="0" w:line="240" w:lineRule="auto"/>
        <w:rPr>
          <w:sz w:val="28"/>
          <w:szCs w:val="28"/>
          <w:u w:val="single"/>
        </w:rPr>
      </w:pPr>
      <w:r w:rsidRPr="00EC181E">
        <w:rPr>
          <w:b/>
          <w:sz w:val="24"/>
          <w:szCs w:val="24"/>
        </w:rPr>
        <w:t xml:space="preserve">                                                     </w:t>
      </w:r>
      <w:r w:rsidR="00E720F4" w:rsidRPr="00EC181E">
        <w:rPr>
          <w:b/>
          <w:sz w:val="24"/>
          <w:szCs w:val="24"/>
        </w:rPr>
        <w:t xml:space="preserve">                       </w:t>
      </w:r>
      <w:r w:rsidRPr="00EC181E">
        <w:rPr>
          <w:b/>
          <w:sz w:val="28"/>
          <w:szCs w:val="28"/>
          <w:u w:val="single"/>
        </w:rPr>
        <w:t>TOTAL EXPENDITURE</w:t>
      </w:r>
      <w:r w:rsidRPr="00EC181E">
        <w:rPr>
          <w:b/>
          <w:sz w:val="28"/>
          <w:szCs w:val="28"/>
        </w:rPr>
        <w:t xml:space="preserve">    </w:t>
      </w:r>
      <w:r w:rsidRPr="00EC181E">
        <w:rPr>
          <w:sz w:val="28"/>
          <w:szCs w:val="28"/>
          <w:u w:val="single"/>
        </w:rPr>
        <w:t xml:space="preserve"> </w:t>
      </w:r>
      <w:r w:rsidRPr="00EC181E">
        <w:rPr>
          <w:b/>
          <w:sz w:val="28"/>
          <w:szCs w:val="28"/>
          <w:u w:val="single"/>
        </w:rPr>
        <w:t>$</w:t>
      </w:r>
      <w:r w:rsidR="00E720F4" w:rsidRPr="00EC181E">
        <w:rPr>
          <w:b/>
          <w:sz w:val="28"/>
          <w:szCs w:val="28"/>
          <w:u w:val="single"/>
        </w:rPr>
        <w:t>0.00</w:t>
      </w:r>
      <w:r w:rsidRPr="00EC181E">
        <w:rPr>
          <w:sz w:val="28"/>
          <w:szCs w:val="28"/>
          <w:u w:val="single"/>
        </w:rPr>
        <w:t xml:space="preserve"> </w:t>
      </w:r>
    </w:p>
    <w:p w:rsidR="001C43AF" w:rsidRPr="00EC181E" w:rsidRDefault="001C43AF" w:rsidP="001C43AF">
      <w:pPr>
        <w:spacing w:after="0" w:line="240" w:lineRule="auto"/>
        <w:rPr>
          <w:b/>
          <w:sz w:val="28"/>
          <w:szCs w:val="28"/>
        </w:rPr>
      </w:pP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</w:r>
      <w:r w:rsidRPr="00EC181E">
        <w:rPr>
          <w:b/>
          <w:sz w:val="28"/>
          <w:szCs w:val="28"/>
        </w:rPr>
        <w:tab/>
      </w:r>
    </w:p>
    <w:p w:rsidR="008034D3" w:rsidRPr="00EC181E" w:rsidRDefault="00E720F4" w:rsidP="001C43AF">
      <w:pPr>
        <w:pStyle w:val="ListParagraph"/>
        <w:rPr>
          <w:b/>
          <w:sz w:val="28"/>
          <w:szCs w:val="28"/>
          <w:u w:val="single"/>
        </w:rPr>
      </w:pPr>
      <w:r w:rsidRPr="00EC181E">
        <w:rPr>
          <w:b/>
          <w:sz w:val="28"/>
          <w:szCs w:val="28"/>
          <w:u w:val="single"/>
        </w:rPr>
        <w:t xml:space="preserve">     </w:t>
      </w:r>
      <w:r w:rsidR="001C43AF" w:rsidRPr="00EC181E">
        <w:rPr>
          <w:b/>
          <w:sz w:val="28"/>
          <w:szCs w:val="28"/>
          <w:u w:val="single"/>
        </w:rPr>
        <w:t xml:space="preserve">CREDIT BALANCE   20 FEBRUARY 2017    </w:t>
      </w:r>
      <w:r w:rsidR="001C43AF" w:rsidRPr="00EC181E">
        <w:rPr>
          <w:b/>
          <w:sz w:val="28"/>
          <w:szCs w:val="28"/>
        </w:rPr>
        <w:t xml:space="preserve">             </w:t>
      </w:r>
      <w:r w:rsidR="001C43AF" w:rsidRPr="00EC181E">
        <w:rPr>
          <w:b/>
          <w:sz w:val="28"/>
          <w:szCs w:val="28"/>
          <w:u w:val="single"/>
        </w:rPr>
        <w:t xml:space="preserve"> $ 1,627.48  </w:t>
      </w:r>
    </w:p>
    <w:p w:rsidR="00E720F4" w:rsidRPr="00EC181E" w:rsidRDefault="00E720F4" w:rsidP="001C43AF">
      <w:pPr>
        <w:pStyle w:val="ListParagraph"/>
        <w:rPr>
          <w:b/>
          <w:sz w:val="28"/>
          <w:szCs w:val="28"/>
          <w:u w:val="single"/>
        </w:rPr>
      </w:pPr>
    </w:p>
    <w:p w:rsidR="008034D3" w:rsidRPr="00EC181E" w:rsidRDefault="008034D3" w:rsidP="008034D3">
      <w:pPr>
        <w:pStyle w:val="ListParagraph"/>
        <w:numPr>
          <w:ilvl w:val="0"/>
          <w:numId w:val="1"/>
        </w:numPr>
        <w:rPr>
          <w:i/>
          <w:u w:val="single"/>
        </w:rPr>
      </w:pPr>
      <w:r w:rsidRPr="00EC181E">
        <w:rPr>
          <w:b/>
          <w:i/>
          <w:u w:val="single"/>
        </w:rPr>
        <w:t xml:space="preserve">NEW BUSINESS – </w:t>
      </w:r>
    </w:p>
    <w:p w:rsidR="008034D3" w:rsidRPr="00EC181E" w:rsidRDefault="008034D3" w:rsidP="008034D3">
      <w:pPr>
        <w:pStyle w:val="ListParagraph"/>
        <w:rPr>
          <w:b/>
          <w:i/>
          <w:u w:val="single"/>
        </w:rPr>
      </w:pPr>
    </w:p>
    <w:p w:rsidR="008034D3" w:rsidRPr="00EC181E" w:rsidRDefault="008034D3" w:rsidP="008034D3">
      <w:pPr>
        <w:pStyle w:val="ListParagraph"/>
        <w:numPr>
          <w:ilvl w:val="0"/>
          <w:numId w:val="1"/>
        </w:numPr>
        <w:rPr>
          <w:i/>
          <w:u w:val="single"/>
        </w:rPr>
      </w:pPr>
      <w:r w:rsidRPr="00EC181E">
        <w:rPr>
          <w:b/>
          <w:i/>
          <w:u w:val="single"/>
        </w:rPr>
        <w:t>GENERAL BUSINESS</w:t>
      </w:r>
      <w:r w:rsidRPr="00EC181E">
        <w:t xml:space="preserve"> -  </w:t>
      </w:r>
    </w:p>
    <w:p w:rsidR="008034D3" w:rsidRPr="00EC181E" w:rsidRDefault="00B03553" w:rsidP="008034D3">
      <w:pPr>
        <w:pStyle w:val="ListParagraph"/>
      </w:pPr>
      <w:r w:rsidRPr="00EC181E">
        <w:t>The sailing club has been successful in their Developmnet Application for a jetty suitable for Sailability and is expected to be built in May-June. Initially the jetty will only extend to 30-35 metres and additional funding will be required to finish the jetty.</w:t>
      </w:r>
    </w:p>
    <w:p w:rsidR="00B03553" w:rsidRPr="00EC181E" w:rsidRDefault="00B03553" w:rsidP="008034D3">
      <w:pPr>
        <w:pStyle w:val="ListParagraph"/>
      </w:pPr>
    </w:p>
    <w:p w:rsidR="008034D3" w:rsidRPr="00EC181E" w:rsidRDefault="00B03553" w:rsidP="008034D3">
      <w:pPr>
        <w:pStyle w:val="ListParagraph"/>
      </w:pPr>
      <w:r w:rsidRPr="00EC181E">
        <w:t>C</w:t>
      </w:r>
      <w:r w:rsidR="008034D3" w:rsidRPr="00EC181E">
        <w:t xml:space="preserve">ondolences </w:t>
      </w:r>
      <w:r w:rsidRPr="00EC181E">
        <w:t xml:space="preserve">were made for </w:t>
      </w:r>
      <w:r w:rsidR="008034D3" w:rsidRPr="00EC181E">
        <w:t>Esther Dean</w:t>
      </w:r>
      <w:r w:rsidRPr="00EC181E">
        <w:t>’s familiy who passed away on the 18</w:t>
      </w:r>
      <w:r w:rsidRPr="00EC181E">
        <w:rPr>
          <w:vertAlign w:val="superscript"/>
        </w:rPr>
        <w:t>th</w:t>
      </w:r>
      <w:r w:rsidRPr="00EC181E">
        <w:t xml:space="preserve"> March</w:t>
      </w:r>
      <w:r w:rsidR="008034D3" w:rsidRPr="00EC181E">
        <w:t>.</w:t>
      </w:r>
      <w:r w:rsidR="0021724E" w:rsidRPr="00EC181E">
        <w:t xml:space="preserve"> Ester was a long serving member of the community having been heavily involved in the early years of the sailing club, the church, school P&amp;C, the Wyong Family Historical Society amoungst others. Ester will be sadly missed by the community.</w:t>
      </w:r>
    </w:p>
    <w:p w:rsidR="00A11D0E" w:rsidRPr="00EC181E" w:rsidRDefault="00A11D0E" w:rsidP="008034D3">
      <w:pPr>
        <w:pStyle w:val="ListParagraph"/>
      </w:pPr>
    </w:p>
    <w:p w:rsidR="00A11D0E" w:rsidRPr="00EC181E" w:rsidRDefault="00A11D0E" w:rsidP="008034D3">
      <w:pPr>
        <w:pStyle w:val="ListParagraph"/>
      </w:pPr>
    </w:p>
    <w:p w:rsidR="003A6817" w:rsidRPr="00EC181E" w:rsidRDefault="003A6817" w:rsidP="00C26E91">
      <w:pPr>
        <w:pStyle w:val="ListParagraph"/>
        <w:ind w:left="0"/>
        <w:rPr>
          <w:i/>
          <w:u w:val="single"/>
        </w:rPr>
      </w:pPr>
    </w:p>
    <w:p w:rsidR="00DE2BAB" w:rsidRPr="00EC181E" w:rsidRDefault="00091BBB" w:rsidP="002667A3">
      <w:pPr>
        <w:pStyle w:val="ListParagraph"/>
        <w:ind w:left="360"/>
        <w:rPr>
          <w:b/>
          <w:i/>
          <w:u w:val="single"/>
        </w:rPr>
      </w:pPr>
      <w:r w:rsidRPr="00EC181E">
        <w:rPr>
          <w:b/>
          <w:i/>
        </w:rPr>
        <w:lastRenderedPageBreak/>
        <w:t xml:space="preserve">6.   </w:t>
      </w:r>
      <w:r w:rsidR="00DE2BAB" w:rsidRPr="00EC181E">
        <w:rPr>
          <w:b/>
          <w:i/>
          <w:u w:val="single"/>
        </w:rPr>
        <w:t>REPORTS</w:t>
      </w:r>
    </w:p>
    <w:p w:rsidR="00D91BDC" w:rsidRPr="00EC181E" w:rsidRDefault="00D91BDC" w:rsidP="00DE2BAB">
      <w:pPr>
        <w:pStyle w:val="ListParagraph"/>
      </w:pPr>
    </w:p>
    <w:p w:rsidR="00D91BDC" w:rsidRPr="00EC181E" w:rsidRDefault="006C428F" w:rsidP="00DE2BAB">
      <w:pPr>
        <w:pStyle w:val="ListParagraph"/>
      </w:pPr>
      <w:r w:rsidRPr="00EC181E">
        <w:rPr>
          <w:b/>
        </w:rPr>
        <w:t>Men’s Shed</w:t>
      </w:r>
      <w:r w:rsidR="00DE2BAB" w:rsidRPr="00EC181E">
        <w:rPr>
          <w:b/>
        </w:rPr>
        <w:t xml:space="preserve"> </w:t>
      </w:r>
      <w:r w:rsidR="00DE2BAB" w:rsidRPr="00EC181E">
        <w:t>(</w:t>
      </w:r>
      <w:r w:rsidR="002667A3" w:rsidRPr="00EC181E">
        <w:t xml:space="preserve"> </w:t>
      </w:r>
      <w:r w:rsidR="005D0FE3" w:rsidRPr="00EC181E">
        <w:t>Peter Gates</w:t>
      </w:r>
      <w:r w:rsidR="0022590C" w:rsidRPr="00EC181E">
        <w:t xml:space="preserve"> </w:t>
      </w:r>
      <w:r w:rsidR="00DE2BAB" w:rsidRPr="00EC181E">
        <w:t>)</w:t>
      </w:r>
      <w:r w:rsidR="00EB0194" w:rsidRPr="00EC181E">
        <w:t xml:space="preserve"> </w:t>
      </w:r>
      <w:r w:rsidR="00DD4870" w:rsidRPr="00EC181E">
        <w:t xml:space="preserve">- </w:t>
      </w:r>
      <w:r w:rsidR="00DE2BAB" w:rsidRPr="00EC181E">
        <w:t>Key points:</w:t>
      </w:r>
      <w:r w:rsidR="002667A3" w:rsidRPr="00EC181E">
        <w:t xml:space="preserve"> </w:t>
      </w:r>
      <w:r w:rsidR="008614A6" w:rsidRPr="00EC181E">
        <w:t xml:space="preserve">Membership has increased to 49, Delta supplied and installed a 2.5m x 900mm stainless stell welding </w:t>
      </w:r>
      <w:r w:rsidR="00B03553" w:rsidRPr="00EC181E">
        <w:t>bench plate, a new mezanienne floor is being planned, a grant application to replace the large table saw, a third wood turning lathe has been installed and 5 members have been trained in its operation, socially activities have been popular with cards reading and carpet bowls being played, ten members a week attend the Catherine Hill Bay Bowling club to play lawn bowls. Members recently visited the Gosford Car Museum and a Trivia night is being organised for the 6</w:t>
      </w:r>
      <w:r w:rsidR="00B03553" w:rsidRPr="00EC181E">
        <w:rPr>
          <w:vertAlign w:val="superscript"/>
        </w:rPr>
        <w:t>th</w:t>
      </w:r>
      <w:r w:rsidR="00B03553" w:rsidRPr="00EC181E">
        <w:t xml:space="preserve"> May at the Community Hall.</w:t>
      </w:r>
    </w:p>
    <w:p w:rsidR="00D91BDC" w:rsidRPr="00EC181E" w:rsidRDefault="00D91BDC" w:rsidP="00DE2BAB">
      <w:pPr>
        <w:pStyle w:val="ListParagraph"/>
      </w:pPr>
    </w:p>
    <w:p w:rsidR="006C428F" w:rsidRPr="00EC181E" w:rsidRDefault="006C428F" w:rsidP="00DE2BAB">
      <w:pPr>
        <w:pStyle w:val="ListParagraph"/>
      </w:pPr>
      <w:r w:rsidRPr="00EC181E">
        <w:rPr>
          <w:b/>
        </w:rPr>
        <w:t xml:space="preserve">Tidy Towns </w:t>
      </w:r>
      <w:r w:rsidR="00DE2BAB" w:rsidRPr="00EC181E">
        <w:t>(</w:t>
      </w:r>
      <w:r w:rsidR="005D0FE3" w:rsidRPr="00EC181E">
        <w:t xml:space="preserve"> Neil Wynn</w:t>
      </w:r>
      <w:r w:rsidR="0022590C" w:rsidRPr="00EC181E">
        <w:t xml:space="preserve"> </w:t>
      </w:r>
      <w:r w:rsidR="00DE2BAB" w:rsidRPr="00EC181E">
        <w:t>)</w:t>
      </w:r>
      <w:r w:rsidR="00610362" w:rsidRPr="00EC181E">
        <w:t xml:space="preserve"> -</w:t>
      </w:r>
      <w:r w:rsidR="00DE2BAB" w:rsidRPr="00EC181E">
        <w:t xml:space="preserve"> </w:t>
      </w:r>
      <w:r w:rsidR="00104C84" w:rsidRPr="00EC181E">
        <w:t>K</w:t>
      </w:r>
      <w:r w:rsidR="00DE2BAB" w:rsidRPr="00EC181E">
        <w:t>ey points:</w:t>
      </w:r>
      <w:r w:rsidR="008034D3" w:rsidRPr="00EC181E">
        <w:t xml:space="preserve"> Weather and absenteeism hindered progress</w:t>
      </w:r>
      <w:r w:rsidR="00F87F48" w:rsidRPr="00EC181E">
        <w:t>. Ongoing work.</w:t>
      </w:r>
    </w:p>
    <w:p w:rsidR="00D91BDC" w:rsidRPr="00EC181E" w:rsidRDefault="00D91BDC" w:rsidP="00DE2BAB">
      <w:pPr>
        <w:pStyle w:val="ListParagraph"/>
        <w:rPr>
          <w:b/>
        </w:rPr>
      </w:pPr>
    </w:p>
    <w:p w:rsidR="00F87F48" w:rsidRPr="00EC181E" w:rsidRDefault="00F87F48" w:rsidP="00DE2BAB">
      <w:pPr>
        <w:pStyle w:val="ListParagraph"/>
        <w:rPr>
          <w:b/>
        </w:rPr>
      </w:pPr>
    </w:p>
    <w:p w:rsidR="00A72025" w:rsidRPr="00EC181E" w:rsidRDefault="003A6817" w:rsidP="00D64C2F">
      <w:pPr>
        <w:pStyle w:val="ListParagraph"/>
      </w:pPr>
      <w:r w:rsidRPr="00EC181E">
        <w:rPr>
          <w:b/>
        </w:rPr>
        <w:t>Delta Forum</w:t>
      </w:r>
      <w:r w:rsidR="001372F7" w:rsidRPr="00EC181E">
        <w:rPr>
          <w:b/>
        </w:rPr>
        <w:t xml:space="preserve"> </w:t>
      </w:r>
      <w:r w:rsidR="001372F7" w:rsidRPr="00EC181E">
        <w:t>(</w:t>
      </w:r>
      <w:r w:rsidR="0022590C" w:rsidRPr="00EC181E">
        <w:t xml:space="preserve"> </w:t>
      </w:r>
      <w:r w:rsidR="00F87F48" w:rsidRPr="00EC181E">
        <w:t>Trevor Wrightson</w:t>
      </w:r>
      <w:r w:rsidR="0022590C" w:rsidRPr="00EC181E">
        <w:t xml:space="preserve">  </w:t>
      </w:r>
      <w:r w:rsidR="001372F7" w:rsidRPr="00EC181E">
        <w:t xml:space="preserve">) </w:t>
      </w:r>
      <w:r w:rsidR="008034D3" w:rsidRPr="00EC181E">
        <w:t xml:space="preserve"> N/A</w:t>
      </w:r>
    </w:p>
    <w:p w:rsidR="00D91BDC" w:rsidRPr="00EC181E" w:rsidRDefault="00D91BDC" w:rsidP="00A72025">
      <w:pPr>
        <w:pStyle w:val="ListParagraph"/>
      </w:pPr>
    </w:p>
    <w:p w:rsidR="00D91BDC" w:rsidRPr="00EC181E" w:rsidRDefault="00D91BDC" w:rsidP="00A72025">
      <w:pPr>
        <w:pStyle w:val="ListParagraph"/>
      </w:pPr>
    </w:p>
    <w:p w:rsidR="002F6317" w:rsidRPr="00EC181E" w:rsidRDefault="0022590C" w:rsidP="00D91BDC">
      <w:pPr>
        <w:pStyle w:val="ListParagraph"/>
        <w:rPr>
          <w:b/>
          <w:i/>
          <w:u w:val="single"/>
        </w:rPr>
      </w:pPr>
      <w:r w:rsidRPr="00EC181E">
        <w:rPr>
          <w:b/>
        </w:rPr>
        <w:t>Meeting closed:</w:t>
      </w:r>
      <w:r w:rsidR="00D91BDC" w:rsidRPr="00EC181E">
        <w:rPr>
          <w:b/>
        </w:rPr>
        <w:t xml:space="preserve">    </w:t>
      </w:r>
      <w:r w:rsidR="008034D3" w:rsidRPr="00EC181E">
        <w:rPr>
          <w:b/>
        </w:rPr>
        <w:t>2020</w:t>
      </w:r>
      <w:r w:rsidR="00F87F48" w:rsidRPr="00EC181E">
        <w:t xml:space="preserve"> </w:t>
      </w:r>
      <w:r w:rsidR="00D91BDC" w:rsidRPr="00EC181E">
        <w:t xml:space="preserve">                             </w:t>
      </w:r>
      <w:r w:rsidR="002F6317" w:rsidRPr="00EC181E">
        <w:rPr>
          <w:b/>
          <w:i/>
          <w:u w:val="single"/>
        </w:rPr>
        <w:t xml:space="preserve">NEXT MEETING: </w:t>
      </w:r>
      <w:r w:rsidR="00533B74" w:rsidRPr="00EC181E">
        <w:rPr>
          <w:b/>
          <w:i/>
          <w:u w:val="single"/>
        </w:rPr>
        <w:t xml:space="preserve">  </w:t>
      </w:r>
      <w:r w:rsidR="00F87F48" w:rsidRPr="00EC181E">
        <w:rPr>
          <w:b/>
          <w:i/>
          <w:u w:val="single"/>
        </w:rPr>
        <w:t xml:space="preserve">Monday </w:t>
      </w:r>
      <w:r w:rsidR="008034D3" w:rsidRPr="00EC181E">
        <w:rPr>
          <w:b/>
          <w:i/>
          <w:u w:val="single"/>
        </w:rPr>
        <w:t>1</w:t>
      </w:r>
      <w:r w:rsidR="00F87F48" w:rsidRPr="00EC181E">
        <w:rPr>
          <w:b/>
          <w:i/>
          <w:u w:val="single"/>
        </w:rPr>
        <w:t>0</w:t>
      </w:r>
      <w:r w:rsidR="00EC134F" w:rsidRPr="00EC181E">
        <w:rPr>
          <w:b/>
          <w:i/>
          <w:u w:val="single"/>
          <w:vertAlign w:val="superscript"/>
        </w:rPr>
        <w:t>th</w:t>
      </w:r>
      <w:r w:rsidR="008034D3" w:rsidRPr="00EC181E">
        <w:rPr>
          <w:b/>
          <w:i/>
          <w:u w:val="single"/>
        </w:rPr>
        <w:t xml:space="preserve"> April</w:t>
      </w:r>
      <w:r w:rsidR="00F87F48" w:rsidRPr="00EC181E">
        <w:rPr>
          <w:b/>
          <w:i/>
          <w:u w:val="single"/>
        </w:rPr>
        <w:t xml:space="preserve"> 2017</w:t>
      </w:r>
    </w:p>
    <w:sectPr w:rsidR="002F6317" w:rsidRPr="00EC181E" w:rsidSect="000B0699">
      <w:footerReference w:type="default" r:id="rId9"/>
      <w:pgSz w:w="12240" w:h="15840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65" w:rsidRDefault="00691665" w:rsidP="002F6317">
      <w:pPr>
        <w:spacing w:after="0" w:line="240" w:lineRule="auto"/>
      </w:pPr>
      <w:r>
        <w:separator/>
      </w:r>
    </w:p>
  </w:endnote>
  <w:endnote w:type="continuationSeparator" w:id="0">
    <w:p w:rsidR="00691665" w:rsidRDefault="00691665" w:rsidP="002F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17" w:rsidRDefault="002F6317" w:rsidP="000B0699">
    <w:pPr>
      <w:pStyle w:val="Footer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BB0D46">
      <w:fldChar w:fldCharType="begin"/>
    </w:r>
    <w:r w:rsidR="00BB0D46">
      <w:instrText xml:space="preserve"> PAGE   \* MERGEFORMAT </w:instrText>
    </w:r>
    <w:r w:rsidR="00BB0D46">
      <w:fldChar w:fldCharType="separate"/>
    </w:r>
    <w:r w:rsidR="009A50E7" w:rsidRPr="009A50E7">
      <w:rPr>
        <w:rFonts w:ascii="Cambria" w:hAnsi="Cambria"/>
        <w:noProof/>
      </w:rPr>
      <w:t>1</w:t>
    </w:r>
    <w:r w:rsidR="00BB0D46">
      <w:rPr>
        <w:rFonts w:ascii="Cambria" w:hAnsi="Cambria"/>
        <w:noProof/>
      </w:rPr>
      <w:fldChar w:fldCharType="end"/>
    </w:r>
  </w:p>
  <w:p w:rsidR="002F6317" w:rsidRDefault="002F6317" w:rsidP="002F63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65" w:rsidRDefault="00691665" w:rsidP="002F6317">
      <w:pPr>
        <w:spacing w:after="0" w:line="240" w:lineRule="auto"/>
      </w:pPr>
      <w:r>
        <w:separator/>
      </w:r>
    </w:p>
  </w:footnote>
  <w:footnote w:type="continuationSeparator" w:id="0">
    <w:p w:rsidR="00691665" w:rsidRDefault="00691665" w:rsidP="002F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C64"/>
    <w:multiLevelType w:val="hybridMultilevel"/>
    <w:tmpl w:val="CE66C06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073F9"/>
    <w:multiLevelType w:val="hybridMultilevel"/>
    <w:tmpl w:val="50AC417A"/>
    <w:lvl w:ilvl="0" w:tplc="5B6216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9715C"/>
    <w:multiLevelType w:val="hybridMultilevel"/>
    <w:tmpl w:val="4CB2B17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E4796"/>
    <w:multiLevelType w:val="hybridMultilevel"/>
    <w:tmpl w:val="0B28423E"/>
    <w:lvl w:ilvl="0" w:tplc="5B62162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FA26A4"/>
    <w:multiLevelType w:val="hybridMultilevel"/>
    <w:tmpl w:val="1F4AD4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4C76"/>
    <w:multiLevelType w:val="hybridMultilevel"/>
    <w:tmpl w:val="7EFAE4FE"/>
    <w:lvl w:ilvl="0" w:tplc="A37074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CD0D56"/>
    <w:multiLevelType w:val="hybridMultilevel"/>
    <w:tmpl w:val="90466B52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97279D"/>
    <w:multiLevelType w:val="hybridMultilevel"/>
    <w:tmpl w:val="038EC1FC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641A"/>
    <w:multiLevelType w:val="hybridMultilevel"/>
    <w:tmpl w:val="07AEEFC2"/>
    <w:lvl w:ilvl="0" w:tplc="A5ECBADA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2F6B19"/>
    <w:multiLevelType w:val="hybridMultilevel"/>
    <w:tmpl w:val="9D6233A4"/>
    <w:lvl w:ilvl="0" w:tplc="AB34663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D0A20"/>
    <w:multiLevelType w:val="hybridMultilevel"/>
    <w:tmpl w:val="FF66B418"/>
    <w:lvl w:ilvl="0" w:tplc="8EBC37E4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2AE0CFA"/>
    <w:multiLevelType w:val="hybridMultilevel"/>
    <w:tmpl w:val="9FD63F5A"/>
    <w:lvl w:ilvl="0" w:tplc="0BEA7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E2D0F"/>
    <w:multiLevelType w:val="hybridMultilevel"/>
    <w:tmpl w:val="9DB009C2"/>
    <w:lvl w:ilvl="0" w:tplc="89586D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CC3F1E"/>
    <w:multiLevelType w:val="hybridMultilevel"/>
    <w:tmpl w:val="22E2C3F2"/>
    <w:lvl w:ilvl="0" w:tplc="536835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B76CC"/>
    <w:multiLevelType w:val="hybridMultilevel"/>
    <w:tmpl w:val="929E5E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F9427B"/>
    <w:multiLevelType w:val="hybridMultilevel"/>
    <w:tmpl w:val="BE68459E"/>
    <w:lvl w:ilvl="0" w:tplc="81889B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144AAA"/>
    <w:multiLevelType w:val="hybridMultilevel"/>
    <w:tmpl w:val="8BD6F816"/>
    <w:lvl w:ilvl="0" w:tplc="EBE8B44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A7D5D42"/>
    <w:multiLevelType w:val="hybridMultilevel"/>
    <w:tmpl w:val="B7FE0F66"/>
    <w:lvl w:ilvl="0" w:tplc="6C38F7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607219"/>
    <w:multiLevelType w:val="hybridMultilevel"/>
    <w:tmpl w:val="08203332"/>
    <w:lvl w:ilvl="0" w:tplc="76343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A4FA1"/>
    <w:multiLevelType w:val="hybridMultilevel"/>
    <w:tmpl w:val="38A6A32C"/>
    <w:lvl w:ilvl="0" w:tplc="2C2CF25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2633D8"/>
    <w:multiLevelType w:val="hybridMultilevel"/>
    <w:tmpl w:val="A9DCEBC2"/>
    <w:lvl w:ilvl="0" w:tplc="6C265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317C36"/>
    <w:multiLevelType w:val="hybridMultilevel"/>
    <w:tmpl w:val="CCEE8006"/>
    <w:lvl w:ilvl="0" w:tplc="5B62162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11DEF"/>
    <w:multiLevelType w:val="hybridMultilevel"/>
    <w:tmpl w:val="21CE37C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5D5B14"/>
    <w:multiLevelType w:val="hybridMultilevel"/>
    <w:tmpl w:val="DB9A26BC"/>
    <w:lvl w:ilvl="0" w:tplc="D4DA2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932C81"/>
    <w:multiLevelType w:val="hybridMultilevel"/>
    <w:tmpl w:val="2C50789E"/>
    <w:lvl w:ilvl="0" w:tplc="AE126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E14FE"/>
    <w:multiLevelType w:val="hybridMultilevel"/>
    <w:tmpl w:val="7724394A"/>
    <w:lvl w:ilvl="0" w:tplc="19669FFE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A760633"/>
    <w:multiLevelType w:val="hybridMultilevel"/>
    <w:tmpl w:val="AA08668E"/>
    <w:lvl w:ilvl="0" w:tplc="5524C3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047E46"/>
    <w:multiLevelType w:val="hybridMultilevel"/>
    <w:tmpl w:val="7F402058"/>
    <w:lvl w:ilvl="0" w:tplc="5F6E8F6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6086FC2"/>
    <w:multiLevelType w:val="hybridMultilevel"/>
    <w:tmpl w:val="24B0C00E"/>
    <w:lvl w:ilvl="0" w:tplc="CA4C3B8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8B039E7"/>
    <w:multiLevelType w:val="hybridMultilevel"/>
    <w:tmpl w:val="EDFC605A"/>
    <w:lvl w:ilvl="0" w:tplc="5B6216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D659DA"/>
    <w:multiLevelType w:val="hybridMultilevel"/>
    <w:tmpl w:val="6E6CB6C8"/>
    <w:lvl w:ilvl="0" w:tplc="B7DC036C">
      <w:start w:val="1"/>
      <w:numFmt w:val="lowerLetter"/>
      <w:lvlText w:val="%1)"/>
      <w:lvlJc w:val="left"/>
      <w:pPr>
        <w:ind w:left="1080" w:hanging="108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1951C7"/>
    <w:multiLevelType w:val="hybridMultilevel"/>
    <w:tmpl w:val="7910E25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8"/>
  </w:num>
  <w:num w:numId="3">
    <w:abstractNumId w:val="15"/>
  </w:num>
  <w:num w:numId="4">
    <w:abstractNumId w:val="5"/>
  </w:num>
  <w:num w:numId="5">
    <w:abstractNumId w:val="13"/>
  </w:num>
  <w:num w:numId="6">
    <w:abstractNumId w:val="17"/>
  </w:num>
  <w:num w:numId="7">
    <w:abstractNumId w:val="12"/>
  </w:num>
  <w:num w:numId="8">
    <w:abstractNumId w:val="20"/>
  </w:num>
  <w:num w:numId="9">
    <w:abstractNumId w:val="26"/>
  </w:num>
  <w:num w:numId="10">
    <w:abstractNumId w:val="8"/>
  </w:num>
  <w:num w:numId="11">
    <w:abstractNumId w:val="4"/>
  </w:num>
  <w:num w:numId="12">
    <w:abstractNumId w:val="28"/>
  </w:num>
  <w:num w:numId="13">
    <w:abstractNumId w:val="23"/>
  </w:num>
  <w:num w:numId="14">
    <w:abstractNumId w:val="11"/>
  </w:num>
  <w:num w:numId="15">
    <w:abstractNumId w:val="30"/>
  </w:num>
  <w:num w:numId="16">
    <w:abstractNumId w:val="16"/>
  </w:num>
  <w:num w:numId="17">
    <w:abstractNumId w:val="27"/>
  </w:num>
  <w:num w:numId="18">
    <w:abstractNumId w:val="9"/>
  </w:num>
  <w:num w:numId="19">
    <w:abstractNumId w:val="7"/>
  </w:num>
  <w:num w:numId="20">
    <w:abstractNumId w:val="0"/>
  </w:num>
  <w:num w:numId="21">
    <w:abstractNumId w:val="29"/>
  </w:num>
  <w:num w:numId="22">
    <w:abstractNumId w:val="3"/>
  </w:num>
  <w:num w:numId="23">
    <w:abstractNumId w:val="21"/>
  </w:num>
  <w:num w:numId="24">
    <w:abstractNumId w:val="2"/>
  </w:num>
  <w:num w:numId="25">
    <w:abstractNumId w:val="1"/>
  </w:num>
  <w:num w:numId="26">
    <w:abstractNumId w:val="6"/>
  </w:num>
  <w:num w:numId="27">
    <w:abstractNumId w:val="19"/>
  </w:num>
  <w:num w:numId="28">
    <w:abstractNumId w:val="22"/>
  </w:num>
  <w:num w:numId="29">
    <w:abstractNumId w:val="31"/>
  </w:num>
  <w:num w:numId="30">
    <w:abstractNumId w:val="10"/>
  </w:num>
  <w:num w:numId="31">
    <w:abstractNumId w:val="25"/>
  </w:num>
  <w:num w:numId="3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rma Hasthorpe-Gates">
    <w15:presenceInfo w15:providerId="Windows Live" w15:userId="e8b22fe3d5b0cc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F"/>
    <w:rsid w:val="00035913"/>
    <w:rsid w:val="000918D1"/>
    <w:rsid w:val="00091BBB"/>
    <w:rsid w:val="000B0699"/>
    <w:rsid w:val="000F0A9A"/>
    <w:rsid w:val="001045F8"/>
    <w:rsid w:val="00104C84"/>
    <w:rsid w:val="00132BD9"/>
    <w:rsid w:val="00132EFC"/>
    <w:rsid w:val="001372F7"/>
    <w:rsid w:val="00141AAD"/>
    <w:rsid w:val="00142B0B"/>
    <w:rsid w:val="001774DE"/>
    <w:rsid w:val="00187F71"/>
    <w:rsid w:val="001C43AF"/>
    <w:rsid w:val="001E11B0"/>
    <w:rsid w:val="001E36BF"/>
    <w:rsid w:val="00204C9B"/>
    <w:rsid w:val="0021724E"/>
    <w:rsid w:val="0022590C"/>
    <w:rsid w:val="002667A3"/>
    <w:rsid w:val="002C21B3"/>
    <w:rsid w:val="002D35C1"/>
    <w:rsid w:val="002D641D"/>
    <w:rsid w:val="002F6317"/>
    <w:rsid w:val="00300A32"/>
    <w:rsid w:val="00314CAA"/>
    <w:rsid w:val="00330773"/>
    <w:rsid w:val="00356471"/>
    <w:rsid w:val="00361B75"/>
    <w:rsid w:val="0037460A"/>
    <w:rsid w:val="003A6817"/>
    <w:rsid w:val="003B1EE0"/>
    <w:rsid w:val="003C61CE"/>
    <w:rsid w:val="003D273D"/>
    <w:rsid w:val="003F52DC"/>
    <w:rsid w:val="00410736"/>
    <w:rsid w:val="004344F6"/>
    <w:rsid w:val="004362FD"/>
    <w:rsid w:val="00436932"/>
    <w:rsid w:val="0044292B"/>
    <w:rsid w:val="00451DE9"/>
    <w:rsid w:val="00467108"/>
    <w:rsid w:val="00471FEB"/>
    <w:rsid w:val="005008CB"/>
    <w:rsid w:val="005045A3"/>
    <w:rsid w:val="00533B74"/>
    <w:rsid w:val="005346AF"/>
    <w:rsid w:val="0054146E"/>
    <w:rsid w:val="00553630"/>
    <w:rsid w:val="00553E8E"/>
    <w:rsid w:val="005A7372"/>
    <w:rsid w:val="005B454C"/>
    <w:rsid w:val="005B4DE5"/>
    <w:rsid w:val="005B7CFD"/>
    <w:rsid w:val="005C27ED"/>
    <w:rsid w:val="005D0FE3"/>
    <w:rsid w:val="005F71C6"/>
    <w:rsid w:val="00610362"/>
    <w:rsid w:val="00615428"/>
    <w:rsid w:val="0068494C"/>
    <w:rsid w:val="00687411"/>
    <w:rsid w:val="00691665"/>
    <w:rsid w:val="006C428F"/>
    <w:rsid w:val="006C50E0"/>
    <w:rsid w:val="007110CE"/>
    <w:rsid w:val="00786611"/>
    <w:rsid w:val="00795189"/>
    <w:rsid w:val="007C72B9"/>
    <w:rsid w:val="008034D3"/>
    <w:rsid w:val="008425B6"/>
    <w:rsid w:val="00860606"/>
    <w:rsid w:val="008614A6"/>
    <w:rsid w:val="00876DE8"/>
    <w:rsid w:val="008B4C38"/>
    <w:rsid w:val="008C3E90"/>
    <w:rsid w:val="00902620"/>
    <w:rsid w:val="0093191E"/>
    <w:rsid w:val="009636C4"/>
    <w:rsid w:val="00967650"/>
    <w:rsid w:val="009A50E7"/>
    <w:rsid w:val="009E4123"/>
    <w:rsid w:val="00A02C66"/>
    <w:rsid w:val="00A11D0E"/>
    <w:rsid w:val="00A40118"/>
    <w:rsid w:val="00A445AA"/>
    <w:rsid w:val="00A72025"/>
    <w:rsid w:val="00A81BA3"/>
    <w:rsid w:val="00AA1F5D"/>
    <w:rsid w:val="00AC70EB"/>
    <w:rsid w:val="00AD1FA7"/>
    <w:rsid w:val="00B03553"/>
    <w:rsid w:val="00B07095"/>
    <w:rsid w:val="00B10F0F"/>
    <w:rsid w:val="00B16829"/>
    <w:rsid w:val="00B312DE"/>
    <w:rsid w:val="00B8201B"/>
    <w:rsid w:val="00BA6B4E"/>
    <w:rsid w:val="00BB0D46"/>
    <w:rsid w:val="00BC0B2A"/>
    <w:rsid w:val="00BF1BF8"/>
    <w:rsid w:val="00BF1F2C"/>
    <w:rsid w:val="00BF516B"/>
    <w:rsid w:val="00C06C89"/>
    <w:rsid w:val="00C149EF"/>
    <w:rsid w:val="00C26E91"/>
    <w:rsid w:val="00C41CAA"/>
    <w:rsid w:val="00C420B5"/>
    <w:rsid w:val="00C458D0"/>
    <w:rsid w:val="00C54374"/>
    <w:rsid w:val="00CC4DDA"/>
    <w:rsid w:val="00CC5538"/>
    <w:rsid w:val="00CD325B"/>
    <w:rsid w:val="00CE5586"/>
    <w:rsid w:val="00D64C2F"/>
    <w:rsid w:val="00D83DAC"/>
    <w:rsid w:val="00D91BDC"/>
    <w:rsid w:val="00DA0BAD"/>
    <w:rsid w:val="00DB3F4F"/>
    <w:rsid w:val="00DC27BA"/>
    <w:rsid w:val="00DD00C2"/>
    <w:rsid w:val="00DD4870"/>
    <w:rsid w:val="00DE2BAB"/>
    <w:rsid w:val="00DE78E5"/>
    <w:rsid w:val="00E60F97"/>
    <w:rsid w:val="00E720F4"/>
    <w:rsid w:val="00E93B1B"/>
    <w:rsid w:val="00EB0194"/>
    <w:rsid w:val="00EC134F"/>
    <w:rsid w:val="00EC181E"/>
    <w:rsid w:val="00EE100D"/>
    <w:rsid w:val="00EF6B7C"/>
    <w:rsid w:val="00F1283F"/>
    <w:rsid w:val="00F56823"/>
    <w:rsid w:val="00F70155"/>
    <w:rsid w:val="00F87F48"/>
    <w:rsid w:val="00F93E96"/>
    <w:rsid w:val="00F95697"/>
    <w:rsid w:val="00FA1398"/>
    <w:rsid w:val="00FA4954"/>
    <w:rsid w:val="00FA7638"/>
    <w:rsid w:val="00FB55A8"/>
    <w:rsid w:val="00FC231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68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68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0DA02A-2BAF-4596-B786-A8A428AF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Meyers</dc:creator>
  <cp:lastModifiedBy>Andrew</cp:lastModifiedBy>
  <cp:revision>3</cp:revision>
  <cp:lastPrinted>2017-02-21T11:46:00Z</cp:lastPrinted>
  <dcterms:created xsi:type="dcterms:W3CDTF">2017-10-03T02:07:00Z</dcterms:created>
  <dcterms:modified xsi:type="dcterms:W3CDTF">2017-10-03T02:09:00Z</dcterms:modified>
</cp:coreProperties>
</file>